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83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127"/>
        <w:gridCol w:w="2055"/>
        <w:gridCol w:w="1590"/>
        <w:gridCol w:w="1465"/>
        <w:gridCol w:w="2472"/>
        <w:gridCol w:w="6"/>
      </w:tblGrid>
      <w:tr w:rsidR="009A40F6" w:rsidTr="00143D5D">
        <w:trPr>
          <w:gridAfter w:val="1"/>
          <w:wAfter w:w="6" w:type="dxa"/>
          <w:trHeight w:val="795"/>
        </w:trPr>
        <w:tc>
          <w:tcPr>
            <w:tcW w:w="10477" w:type="dxa"/>
            <w:gridSpan w:val="6"/>
            <w:shd w:val="clear" w:color="auto" w:fill="F9BE8F"/>
          </w:tcPr>
          <w:p w:rsidR="009A40F6" w:rsidRDefault="000C3FE1" w:rsidP="00255343">
            <w:pPr>
              <w:pStyle w:val="TableParagraph"/>
              <w:spacing w:before="144"/>
              <w:ind w:left="3780" w:right="1036" w:hanging="2713"/>
              <w:rPr>
                <w:b/>
              </w:rPr>
            </w:pPr>
            <w:r>
              <w:rPr>
                <w:b/>
              </w:rPr>
              <w:t>202</w:t>
            </w:r>
            <w:r w:rsidR="00C42616">
              <w:rPr>
                <w:b/>
              </w:rPr>
              <w:t>3</w:t>
            </w:r>
            <w:r>
              <w:rPr>
                <w:b/>
              </w:rPr>
              <w:t xml:space="preserve"> YILI </w:t>
            </w:r>
            <w:r w:rsidR="00C42616">
              <w:rPr>
                <w:b/>
              </w:rPr>
              <w:t>DÖRDÜNCÜ</w:t>
            </w:r>
            <w:r>
              <w:rPr>
                <w:b/>
              </w:rPr>
              <w:t xml:space="preserve"> 3 AYLIK DÖNEM GÜVENSİZ KOZMETİK ÜRÜNLER LİSTESİ</w:t>
            </w:r>
            <w:r w:rsidR="00255343">
              <w:rPr>
                <w:b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r w:rsidR="00255343">
              <w:rPr>
                <w:b/>
              </w:rPr>
              <w:t>EKİM</w:t>
            </w:r>
            <w:r>
              <w:rPr>
                <w:b/>
              </w:rPr>
              <w:t>-</w:t>
            </w:r>
            <w:r w:rsidR="00255343">
              <w:rPr>
                <w:b/>
              </w:rPr>
              <w:t>KASIM</w:t>
            </w:r>
            <w:r>
              <w:rPr>
                <w:b/>
              </w:rPr>
              <w:t>-</w:t>
            </w:r>
            <w:r w:rsidR="00255343">
              <w:rPr>
                <w:b/>
              </w:rPr>
              <w:t>ARALIK</w:t>
            </w:r>
            <w:r>
              <w:rPr>
                <w:b/>
              </w:rPr>
              <w:t>)</w:t>
            </w:r>
          </w:p>
        </w:tc>
      </w:tr>
      <w:tr w:rsidR="009A40F6" w:rsidTr="00143D5D">
        <w:trPr>
          <w:trHeight w:val="759"/>
        </w:trPr>
        <w:tc>
          <w:tcPr>
            <w:tcW w:w="768" w:type="dxa"/>
            <w:shd w:val="clear" w:color="auto" w:fill="D5E2BB"/>
          </w:tcPr>
          <w:p w:rsidR="009A40F6" w:rsidRDefault="000C3FE1">
            <w:pPr>
              <w:pStyle w:val="TableParagraph"/>
              <w:spacing w:before="127"/>
              <w:ind w:left="249" w:right="140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127" w:type="dxa"/>
            <w:shd w:val="clear" w:color="auto" w:fill="D5E2BB"/>
          </w:tcPr>
          <w:p w:rsidR="009A40F6" w:rsidRDefault="000C3FE1">
            <w:pPr>
              <w:pStyle w:val="TableParagraph"/>
              <w:spacing w:before="127"/>
              <w:ind w:left="890" w:right="113" w:hanging="730"/>
              <w:rPr>
                <w:b/>
              </w:rPr>
            </w:pPr>
            <w:r>
              <w:rPr>
                <w:b/>
              </w:rPr>
              <w:t>Firma/Ürün Sahibi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055" w:type="dxa"/>
            <w:shd w:val="clear" w:color="auto" w:fill="D5E2BB"/>
          </w:tcPr>
          <w:p w:rsidR="009A40F6" w:rsidRDefault="009A40F6">
            <w:pPr>
              <w:pStyle w:val="TableParagraph"/>
              <w:spacing w:before="10"/>
              <w:rPr>
                <w:sz w:val="21"/>
              </w:rPr>
            </w:pPr>
          </w:p>
          <w:p w:rsidR="009A40F6" w:rsidRDefault="000C3FE1">
            <w:pPr>
              <w:pStyle w:val="TableParagraph"/>
              <w:spacing w:before="1"/>
              <w:ind w:left="156" w:right="125"/>
              <w:jc w:val="center"/>
              <w:rPr>
                <w:b/>
              </w:rPr>
            </w:pPr>
            <w:r>
              <w:rPr>
                <w:b/>
              </w:rPr>
              <w:t>Ürün</w:t>
            </w:r>
          </w:p>
        </w:tc>
        <w:tc>
          <w:tcPr>
            <w:tcW w:w="1590" w:type="dxa"/>
            <w:shd w:val="clear" w:color="auto" w:fill="D5E2BB"/>
          </w:tcPr>
          <w:p w:rsidR="009A40F6" w:rsidRDefault="000C3FE1">
            <w:pPr>
              <w:pStyle w:val="TableParagraph"/>
              <w:spacing w:before="127"/>
              <w:ind w:left="575" w:right="113" w:hanging="416"/>
              <w:rPr>
                <w:b/>
              </w:rPr>
            </w:pPr>
            <w:r>
              <w:rPr>
                <w:b/>
              </w:rPr>
              <w:t>Lot No/Seri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465" w:type="dxa"/>
            <w:shd w:val="clear" w:color="auto" w:fill="D5E2BB"/>
          </w:tcPr>
          <w:p w:rsidR="009A40F6" w:rsidRDefault="009A40F6">
            <w:pPr>
              <w:pStyle w:val="TableParagraph"/>
              <w:spacing w:before="10"/>
              <w:rPr>
                <w:sz w:val="21"/>
              </w:rPr>
            </w:pPr>
          </w:p>
          <w:p w:rsidR="009A40F6" w:rsidRDefault="000C3FE1">
            <w:pPr>
              <w:pStyle w:val="TableParagraph"/>
              <w:spacing w:before="1"/>
              <w:ind w:left="331" w:right="301"/>
              <w:jc w:val="center"/>
              <w:rPr>
                <w:b/>
              </w:rPr>
            </w:pPr>
            <w:r>
              <w:rPr>
                <w:b/>
              </w:rPr>
              <w:t>Menşei</w:t>
            </w:r>
          </w:p>
        </w:tc>
        <w:tc>
          <w:tcPr>
            <w:tcW w:w="2478" w:type="dxa"/>
            <w:gridSpan w:val="2"/>
            <w:shd w:val="clear" w:color="auto" w:fill="D5E2BB"/>
          </w:tcPr>
          <w:p w:rsidR="009A40F6" w:rsidRDefault="000C3FE1">
            <w:pPr>
              <w:pStyle w:val="TableParagraph"/>
              <w:ind w:left="159" w:right="128"/>
              <w:jc w:val="center"/>
              <w:rPr>
                <w:b/>
              </w:rPr>
            </w:pPr>
            <w:r>
              <w:rPr>
                <w:b/>
              </w:rPr>
              <w:t>Güvensizlik Gerekçesi,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Uygulanan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İdari</w:t>
            </w:r>
          </w:p>
          <w:p w:rsidR="009A40F6" w:rsidRDefault="000C3FE1">
            <w:pPr>
              <w:pStyle w:val="TableParagraph"/>
              <w:spacing w:before="1" w:line="233" w:lineRule="exact"/>
              <w:ind w:left="159" w:right="127"/>
              <w:jc w:val="center"/>
              <w:rPr>
                <w:b/>
              </w:rPr>
            </w:pPr>
            <w:r>
              <w:rPr>
                <w:b/>
              </w:rPr>
              <w:t>Yaptırım</w:t>
            </w:r>
          </w:p>
        </w:tc>
      </w:tr>
      <w:tr w:rsidR="00712768" w:rsidTr="00143D5D">
        <w:trPr>
          <w:trHeight w:val="2759"/>
        </w:trPr>
        <w:tc>
          <w:tcPr>
            <w:tcW w:w="768" w:type="dxa"/>
            <w:vAlign w:val="center"/>
          </w:tcPr>
          <w:p w:rsidR="00712768" w:rsidRDefault="00712768" w:rsidP="0071276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712768" w:rsidRDefault="00BA03F6" w:rsidP="00712768">
            <w:pPr>
              <w:pStyle w:val="TableParagraph"/>
              <w:jc w:val="center"/>
              <w:rPr>
                <w:sz w:val="26"/>
              </w:rPr>
            </w:pPr>
            <w:r>
              <w:t>Eylül Kozmetik ve Kimya San. Dış Tic. Ltd. Şti.</w:t>
            </w:r>
          </w:p>
        </w:tc>
        <w:tc>
          <w:tcPr>
            <w:tcW w:w="2055" w:type="dxa"/>
            <w:vAlign w:val="center"/>
          </w:tcPr>
          <w:p w:rsidR="00BA03F6" w:rsidRPr="00BA03F6" w:rsidRDefault="00BA03F6" w:rsidP="00BA03F6">
            <w:pPr>
              <w:pStyle w:val="TableParagraph"/>
              <w:jc w:val="center"/>
              <w:rPr>
                <w:sz w:val="26"/>
              </w:rPr>
            </w:pPr>
            <w:r w:rsidRPr="00BA03F6">
              <w:rPr>
                <w:sz w:val="26"/>
              </w:rPr>
              <w:t xml:space="preserve">Newline Milano Palette </w:t>
            </w:r>
            <w:proofErr w:type="spellStart"/>
            <w:r w:rsidRPr="00BA03F6">
              <w:rPr>
                <w:sz w:val="26"/>
              </w:rPr>
              <w:t>Eye</w:t>
            </w:r>
            <w:proofErr w:type="spellEnd"/>
          </w:p>
          <w:p w:rsidR="00712768" w:rsidRDefault="00BA03F6" w:rsidP="00BA03F6">
            <w:pPr>
              <w:pStyle w:val="TableParagraph"/>
              <w:jc w:val="center"/>
              <w:rPr>
                <w:sz w:val="26"/>
              </w:rPr>
            </w:pPr>
            <w:proofErr w:type="spellStart"/>
            <w:r w:rsidRPr="00BA03F6">
              <w:rPr>
                <w:sz w:val="26"/>
              </w:rPr>
              <w:t>Shadow</w:t>
            </w:r>
            <w:proofErr w:type="spellEnd"/>
          </w:p>
        </w:tc>
        <w:tc>
          <w:tcPr>
            <w:tcW w:w="1590" w:type="dxa"/>
            <w:vAlign w:val="center"/>
          </w:tcPr>
          <w:p w:rsidR="00712768" w:rsidRDefault="00BA03F6" w:rsidP="0071276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712768" w:rsidRPr="00143D5D" w:rsidRDefault="00712768" w:rsidP="00143D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BA03F6" w:rsidRDefault="00BA03F6" w:rsidP="00BA03F6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712768" w:rsidRDefault="00BA03F6" w:rsidP="00BA03F6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serisine 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164FF3" w:rsidTr="00377168">
        <w:trPr>
          <w:trHeight w:val="2759"/>
        </w:trPr>
        <w:tc>
          <w:tcPr>
            <w:tcW w:w="768" w:type="dxa"/>
            <w:vAlign w:val="center"/>
          </w:tcPr>
          <w:p w:rsidR="00164FF3" w:rsidRDefault="00164FF3" w:rsidP="00164FF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164FF3" w:rsidRDefault="00164FF3" w:rsidP="00164FF3">
            <w:pPr>
              <w:pStyle w:val="TableParagraph"/>
              <w:jc w:val="center"/>
              <w:rPr>
                <w:sz w:val="26"/>
              </w:rPr>
            </w:pPr>
            <w:r>
              <w:t>Asu İç Ve Dış Ticaret Limited Şirketi</w:t>
            </w:r>
          </w:p>
        </w:tc>
        <w:tc>
          <w:tcPr>
            <w:tcW w:w="2055" w:type="dxa"/>
            <w:vAlign w:val="center"/>
          </w:tcPr>
          <w:p w:rsidR="00164FF3" w:rsidRDefault="00164FF3" w:rsidP="00164FF3">
            <w:pPr>
              <w:pStyle w:val="TableParagraph"/>
              <w:jc w:val="center"/>
              <w:rPr>
                <w:sz w:val="26"/>
              </w:rPr>
            </w:pPr>
            <w:r>
              <w:t>R TOP R Anti Wrinkle-Moısturızıng Serum Hyaluronic Acid</w:t>
            </w:r>
            <w:bookmarkStart w:id="0" w:name="_GoBack"/>
            <w:bookmarkEnd w:id="0"/>
            <w:r>
              <w:t xml:space="preserve"> Collagen Serum 20 ml</w:t>
            </w:r>
          </w:p>
        </w:tc>
        <w:tc>
          <w:tcPr>
            <w:tcW w:w="1590" w:type="dxa"/>
            <w:vAlign w:val="center"/>
          </w:tcPr>
          <w:p w:rsidR="00164FF3" w:rsidRDefault="00164FF3" w:rsidP="00164FF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164FF3" w:rsidRDefault="00164FF3" w:rsidP="00164FF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Çin</w:t>
            </w:r>
          </w:p>
        </w:tc>
        <w:tc>
          <w:tcPr>
            <w:tcW w:w="2478" w:type="dxa"/>
            <w:gridSpan w:val="2"/>
            <w:vAlign w:val="center"/>
          </w:tcPr>
          <w:p w:rsidR="00164FF3" w:rsidRDefault="00164FF3" w:rsidP="00164FF3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164FF3" w:rsidRDefault="00164FF3" w:rsidP="00164FF3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serisine 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164FF3" w:rsidTr="00377168">
        <w:trPr>
          <w:trHeight w:val="2759"/>
        </w:trPr>
        <w:tc>
          <w:tcPr>
            <w:tcW w:w="768" w:type="dxa"/>
            <w:vAlign w:val="center"/>
          </w:tcPr>
          <w:p w:rsidR="00164FF3" w:rsidRDefault="00164FF3" w:rsidP="00164FF3">
            <w:pPr>
              <w:pStyle w:val="TableParagraph"/>
              <w:jc w:val="center"/>
              <w:rPr>
                <w:sz w:val="26"/>
              </w:rPr>
            </w:pPr>
          </w:p>
          <w:p w:rsidR="00164FF3" w:rsidRDefault="00164FF3" w:rsidP="00164FF3">
            <w:pPr>
              <w:pStyle w:val="TableParagraph"/>
              <w:jc w:val="center"/>
              <w:rPr>
                <w:sz w:val="26"/>
              </w:rPr>
            </w:pPr>
          </w:p>
          <w:p w:rsidR="00164FF3" w:rsidRDefault="00164FF3" w:rsidP="00164FF3">
            <w:pPr>
              <w:pStyle w:val="TableParagraph"/>
              <w:jc w:val="center"/>
              <w:rPr>
                <w:sz w:val="26"/>
              </w:rPr>
            </w:pPr>
          </w:p>
          <w:p w:rsidR="00164FF3" w:rsidRDefault="00164FF3" w:rsidP="00164FF3">
            <w:pPr>
              <w:pStyle w:val="TableParagraph"/>
              <w:spacing w:before="6"/>
              <w:jc w:val="center"/>
              <w:rPr>
                <w:sz w:val="29"/>
              </w:rPr>
            </w:pPr>
          </w:p>
          <w:p w:rsidR="00164FF3" w:rsidRDefault="00164FF3" w:rsidP="00164FF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64FF3" w:rsidRDefault="00091FDC" w:rsidP="00164FF3">
            <w:pPr>
              <w:pStyle w:val="TableParagraph"/>
              <w:ind w:left="131"/>
              <w:jc w:val="center"/>
              <w:rPr>
                <w:sz w:val="24"/>
              </w:rPr>
            </w:pPr>
            <w:r>
              <w:t>Meltem Kimya ve Gıda Sanayi Ticaret Limited Şirketi</w:t>
            </w:r>
          </w:p>
        </w:tc>
        <w:tc>
          <w:tcPr>
            <w:tcW w:w="2055" w:type="dxa"/>
            <w:vAlign w:val="center"/>
          </w:tcPr>
          <w:p w:rsidR="00164FF3" w:rsidRDefault="00091FDC" w:rsidP="00164FF3">
            <w:pPr>
              <w:pStyle w:val="TableParagraph"/>
              <w:ind w:left="215"/>
              <w:jc w:val="center"/>
              <w:rPr>
                <w:sz w:val="24"/>
              </w:rPr>
            </w:pPr>
            <w:r>
              <w:t>Salkım Sıvı El Sabunu Liquid Hand Soap Rose 400 ml”</w:t>
            </w:r>
          </w:p>
        </w:tc>
        <w:tc>
          <w:tcPr>
            <w:tcW w:w="1590" w:type="dxa"/>
            <w:vAlign w:val="center"/>
          </w:tcPr>
          <w:p w:rsidR="00164FF3" w:rsidRDefault="00AC0D39" w:rsidP="00164FF3">
            <w:pPr>
              <w:pStyle w:val="TableParagraph"/>
              <w:spacing w:before="203"/>
              <w:ind w:left="369" w:right="253" w:hanging="63"/>
              <w:jc w:val="center"/>
              <w:rPr>
                <w:sz w:val="24"/>
              </w:rPr>
            </w:pPr>
            <w:r>
              <w:t>04.2024</w:t>
            </w:r>
          </w:p>
        </w:tc>
        <w:tc>
          <w:tcPr>
            <w:tcW w:w="1465" w:type="dxa"/>
            <w:vAlign w:val="center"/>
          </w:tcPr>
          <w:p w:rsidR="00164FF3" w:rsidRDefault="00AC0D39" w:rsidP="00164FF3">
            <w:pPr>
              <w:pStyle w:val="TableParagraph"/>
              <w:ind w:left="331" w:right="304"/>
              <w:jc w:val="center"/>
              <w:rPr>
                <w:sz w:val="24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164FF3" w:rsidRDefault="00091FDC" w:rsidP="00164FF3">
            <w:pPr>
              <w:pStyle w:val="TableParagraph"/>
              <w:ind w:left="159" w:right="127"/>
              <w:jc w:val="center"/>
              <w:rPr>
                <w:sz w:val="24"/>
              </w:rPr>
            </w:pPr>
            <w:r>
              <w:rPr>
                <w:sz w:val="23"/>
              </w:rPr>
              <w:t>A</w:t>
            </w:r>
            <w:r w:rsidRPr="00712768">
              <w:rPr>
                <w:sz w:val="23"/>
              </w:rPr>
              <w:t>naliz</w:t>
            </w:r>
            <w:r>
              <w:rPr>
                <w:sz w:val="23"/>
              </w:rPr>
              <w:t xml:space="preserve"> </w:t>
            </w:r>
            <w:r w:rsidRPr="00712768">
              <w:rPr>
                <w:sz w:val="23"/>
              </w:rPr>
              <w:t>sonucuna göre</w:t>
            </w:r>
            <w:r>
              <w:rPr>
                <w:sz w:val="23"/>
              </w:rPr>
              <w:t xml:space="preserve"> </w:t>
            </w:r>
            <w:r w:rsidRPr="00712768">
              <w:rPr>
                <w:sz w:val="23"/>
              </w:rPr>
              <w:t>güvensizlik tespit</w:t>
            </w:r>
            <w:r>
              <w:rPr>
                <w:sz w:val="23"/>
              </w:rPr>
              <w:t xml:space="preserve"> </w:t>
            </w:r>
            <w:r w:rsidRPr="00712768">
              <w:rPr>
                <w:sz w:val="23"/>
              </w:rPr>
              <w:t>edilmiştir. İdari para</w:t>
            </w:r>
            <w:r>
              <w:rPr>
                <w:sz w:val="23"/>
              </w:rPr>
              <w:t xml:space="preserve"> </w:t>
            </w:r>
            <w:r w:rsidRPr="00712768">
              <w:rPr>
                <w:sz w:val="23"/>
              </w:rPr>
              <w:t>cezası ve idari yaptırım</w:t>
            </w:r>
            <w:r>
              <w:rPr>
                <w:sz w:val="23"/>
              </w:rPr>
              <w:t xml:space="preserve"> </w:t>
            </w:r>
            <w:r w:rsidRPr="00712768">
              <w:rPr>
                <w:sz w:val="23"/>
              </w:rPr>
              <w:t>uygulanmıştır</w:t>
            </w:r>
          </w:p>
        </w:tc>
      </w:tr>
      <w:tr w:rsidR="00164FF3" w:rsidTr="00377168">
        <w:trPr>
          <w:trHeight w:val="2761"/>
        </w:trPr>
        <w:tc>
          <w:tcPr>
            <w:tcW w:w="768" w:type="dxa"/>
            <w:vAlign w:val="center"/>
          </w:tcPr>
          <w:p w:rsidR="00164FF3" w:rsidRDefault="00164FF3" w:rsidP="00164FF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733268" w:rsidRPr="00733268" w:rsidRDefault="00733268" w:rsidP="00733268">
            <w:pPr>
              <w:pStyle w:val="TableParagraph"/>
              <w:ind w:left="333" w:right="299" w:firstLine="112"/>
              <w:jc w:val="center"/>
              <w:rPr>
                <w:sz w:val="24"/>
              </w:rPr>
            </w:pPr>
            <w:r w:rsidRPr="00733268">
              <w:rPr>
                <w:sz w:val="24"/>
              </w:rPr>
              <w:t>Pernvital Kozmetik Ürünleri Tarım</w:t>
            </w:r>
          </w:p>
          <w:p w:rsidR="00733268" w:rsidRPr="00733268" w:rsidRDefault="00733268" w:rsidP="00733268">
            <w:pPr>
              <w:pStyle w:val="TableParagraph"/>
              <w:ind w:left="333" w:right="299" w:firstLine="112"/>
              <w:jc w:val="center"/>
              <w:rPr>
                <w:sz w:val="24"/>
              </w:rPr>
            </w:pPr>
            <w:r w:rsidRPr="00733268">
              <w:rPr>
                <w:sz w:val="24"/>
              </w:rPr>
              <w:t>İnşaat Otomotiv Turizm İthalat İhracat</w:t>
            </w:r>
          </w:p>
          <w:p w:rsidR="00164FF3" w:rsidRDefault="00733268" w:rsidP="00733268">
            <w:pPr>
              <w:pStyle w:val="TableParagraph"/>
              <w:ind w:left="333" w:right="299" w:firstLine="112"/>
              <w:jc w:val="center"/>
              <w:rPr>
                <w:sz w:val="24"/>
              </w:rPr>
            </w:pPr>
            <w:r w:rsidRPr="00733268">
              <w:rPr>
                <w:sz w:val="24"/>
              </w:rPr>
              <w:t>Sanayi Ve Ticaret Limited Şirketi</w:t>
            </w:r>
          </w:p>
        </w:tc>
        <w:tc>
          <w:tcPr>
            <w:tcW w:w="2055" w:type="dxa"/>
            <w:vAlign w:val="center"/>
          </w:tcPr>
          <w:p w:rsidR="00164FF3" w:rsidRPr="00CE2449" w:rsidRDefault="00733268" w:rsidP="00164FF3">
            <w:pPr>
              <w:pStyle w:val="TableParagraph"/>
              <w:ind w:left="191" w:right="161"/>
              <w:jc w:val="center"/>
              <w:rPr>
                <w:sz w:val="24"/>
              </w:rPr>
            </w:pPr>
            <w:r>
              <w:t>Ahmet Ünal Professional Şampuan Tüm Saç Tipleri İçin 330 ml</w:t>
            </w:r>
          </w:p>
        </w:tc>
        <w:tc>
          <w:tcPr>
            <w:tcW w:w="1590" w:type="dxa"/>
            <w:vAlign w:val="center"/>
          </w:tcPr>
          <w:p w:rsidR="00164FF3" w:rsidRDefault="00733268" w:rsidP="00164FF3">
            <w:pPr>
              <w:pStyle w:val="TableParagraph"/>
              <w:ind w:left="155"/>
              <w:jc w:val="center"/>
              <w:rPr>
                <w:sz w:val="24"/>
              </w:rPr>
            </w:pPr>
            <w:r>
              <w:t>21.04.2022</w:t>
            </w:r>
          </w:p>
        </w:tc>
        <w:tc>
          <w:tcPr>
            <w:tcW w:w="1465" w:type="dxa"/>
            <w:vAlign w:val="center"/>
          </w:tcPr>
          <w:p w:rsidR="00164FF3" w:rsidRDefault="00733268" w:rsidP="00164FF3">
            <w:pPr>
              <w:pStyle w:val="TableParagraph"/>
              <w:ind w:left="331" w:right="304"/>
              <w:jc w:val="center"/>
              <w:rPr>
                <w:sz w:val="24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164FF3" w:rsidRDefault="00164FF3" w:rsidP="00164FF3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Ürünün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serisinde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analiz sonucuna 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164FF3" w:rsidRDefault="00164FF3" w:rsidP="00164FF3">
            <w:pPr>
              <w:pStyle w:val="TableParagraph"/>
              <w:ind w:left="159" w:right="127"/>
              <w:jc w:val="center"/>
              <w:rPr>
                <w:sz w:val="24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serisine 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</w:tbl>
    <w:p w:rsidR="000C3FE1" w:rsidRDefault="000C3FE1"/>
    <w:sectPr w:rsidR="000C3FE1">
      <w:type w:val="continuous"/>
      <w:pgSz w:w="11910" w:h="16840"/>
      <w:pgMar w:top="1140" w:right="3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6"/>
    <w:rsid w:val="00091FDC"/>
    <w:rsid w:val="000C3FE1"/>
    <w:rsid w:val="0011454A"/>
    <w:rsid w:val="00143D5D"/>
    <w:rsid w:val="00164FF3"/>
    <w:rsid w:val="00255343"/>
    <w:rsid w:val="00377168"/>
    <w:rsid w:val="00387ECB"/>
    <w:rsid w:val="003A021D"/>
    <w:rsid w:val="003E25A8"/>
    <w:rsid w:val="00461B5B"/>
    <w:rsid w:val="004C75C7"/>
    <w:rsid w:val="005B745E"/>
    <w:rsid w:val="00603F77"/>
    <w:rsid w:val="006124A9"/>
    <w:rsid w:val="006166E4"/>
    <w:rsid w:val="006B1CE9"/>
    <w:rsid w:val="00712768"/>
    <w:rsid w:val="00733268"/>
    <w:rsid w:val="00816FDC"/>
    <w:rsid w:val="008337C5"/>
    <w:rsid w:val="008610A2"/>
    <w:rsid w:val="008D660A"/>
    <w:rsid w:val="00923200"/>
    <w:rsid w:val="00973F21"/>
    <w:rsid w:val="009A40F6"/>
    <w:rsid w:val="00AC0D39"/>
    <w:rsid w:val="00BA03F6"/>
    <w:rsid w:val="00C42616"/>
    <w:rsid w:val="00CE2449"/>
    <w:rsid w:val="00D044CB"/>
    <w:rsid w:val="00D12E6B"/>
    <w:rsid w:val="00E638CC"/>
    <w:rsid w:val="00F47186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E9657-38AA-4DCC-A360-A4FEFF7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Nur GÖKÇE</dc:creator>
  <cp:lastModifiedBy>Taygun TİMOÇİN</cp:lastModifiedBy>
  <cp:revision>2</cp:revision>
  <dcterms:created xsi:type="dcterms:W3CDTF">2024-01-03T12:05:00Z</dcterms:created>
  <dcterms:modified xsi:type="dcterms:W3CDTF">2024-01-03T12:05:00Z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