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304" w:rsidRPr="00612D42" w:rsidRDefault="00547EAD" w:rsidP="00F91304">
      <w:pPr>
        <w:spacing w:after="0" w:line="240" w:lineRule="auto"/>
        <w:ind w:left="-993"/>
        <w:jc w:val="center"/>
        <w:rPr>
          <w:rFonts w:ascii="Times New Roman" w:hAnsi="Times New Roman" w:cs="Times New Roman"/>
          <w:b/>
          <w:sz w:val="24"/>
          <w:szCs w:val="24"/>
        </w:rPr>
      </w:pPr>
      <w:r w:rsidRPr="00612D42">
        <w:rPr>
          <w:rFonts w:ascii="Times New Roman" w:hAnsi="Times New Roman" w:cs="Times New Roman"/>
          <w:b/>
          <w:sz w:val="24"/>
          <w:szCs w:val="24"/>
        </w:rPr>
        <w:t>SAĞLIK BAKANLIĞI</w:t>
      </w:r>
    </w:p>
    <w:p w:rsidR="00547EAD" w:rsidRPr="00612D42" w:rsidRDefault="00547EAD" w:rsidP="00F91304">
      <w:pPr>
        <w:spacing w:after="0" w:line="240" w:lineRule="auto"/>
        <w:ind w:left="-993"/>
        <w:jc w:val="center"/>
        <w:rPr>
          <w:rFonts w:ascii="Times New Roman" w:hAnsi="Times New Roman" w:cs="Times New Roman"/>
          <w:b/>
          <w:sz w:val="24"/>
          <w:szCs w:val="24"/>
        </w:rPr>
      </w:pPr>
      <w:r w:rsidRPr="00612D42">
        <w:rPr>
          <w:rFonts w:ascii="Times New Roman" w:hAnsi="Times New Roman" w:cs="Times New Roman"/>
          <w:b/>
          <w:sz w:val="24"/>
          <w:szCs w:val="24"/>
        </w:rPr>
        <w:t>TÜRKİYE İLAÇ VE TIBBİ CİHAZ KURUMU</w:t>
      </w:r>
    </w:p>
    <w:p w:rsidR="00F91304" w:rsidRPr="00612D42" w:rsidRDefault="000315B5" w:rsidP="00F91304">
      <w:pPr>
        <w:spacing w:after="0" w:line="240" w:lineRule="auto"/>
        <w:jc w:val="center"/>
        <w:rPr>
          <w:rFonts w:ascii="Times New Roman" w:hAnsi="Times New Roman" w:cs="Times New Roman"/>
          <w:b/>
          <w:sz w:val="24"/>
          <w:szCs w:val="24"/>
        </w:rPr>
      </w:pPr>
      <w:r w:rsidRPr="00612D42">
        <w:rPr>
          <w:rFonts w:ascii="Times New Roman" w:hAnsi="Times New Roman" w:cs="Times New Roman"/>
          <w:b/>
          <w:sz w:val="24"/>
          <w:szCs w:val="24"/>
        </w:rPr>
        <w:t>ÜRÜN DENETMEN YARDIMCISI YARIŞMA SINAVI DUYURUSU</w:t>
      </w:r>
    </w:p>
    <w:p w:rsidR="00E54F4E" w:rsidRPr="00612D42" w:rsidRDefault="00E54F4E" w:rsidP="00F91304">
      <w:pPr>
        <w:spacing w:after="0" w:line="240" w:lineRule="auto"/>
        <w:jc w:val="center"/>
        <w:rPr>
          <w:rFonts w:ascii="Times New Roman" w:hAnsi="Times New Roman" w:cs="Times New Roman"/>
          <w:b/>
          <w:sz w:val="24"/>
          <w:szCs w:val="24"/>
        </w:rPr>
      </w:pPr>
    </w:p>
    <w:p w:rsidR="003A61F9" w:rsidRDefault="00612D42" w:rsidP="00623345">
      <w:pPr>
        <w:jc w:val="both"/>
        <w:rPr>
          <w:rFonts w:ascii="Times New Roman" w:hAnsi="Times New Roman" w:cs="Times New Roman"/>
          <w:sz w:val="24"/>
          <w:szCs w:val="24"/>
        </w:rPr>
      </w:pPr>
      <w:r>
        <w:rPr>
          <w:rFonts w:ascii="Times New Roman" w:hAnsi="Times New Roman" w:cs="Times New Roman"/>
          <w:sz w:val="24"/>
          <w:szCs w:val="24"/>
        </w:rPr>
        <w:t>Türkiye İlaç ve Tıbbi Cihaz Kurumu</w:t>
      </w:r>
      <w:r w:rsidR="00547EAD" w:rsidRPr="00612D42">
        <w:rPr>
          <w:rFonts w:ascii="Times New Roman" w:hAnsi="Times New Roman" w:cs="Times New Roman"/>
          <w:sz w:val="24"/>
          <w:szCs w:val="24"/>
        </w:rPr>
        <w:t xml:space="preserve"> </w:t>
      </w:r>
      <w:r w:rsidR="000315B5" w:rsidRPr="00612D42">
        <w:rPr>
          <w:rFonts w:ascii="Times New Roman" w:hAnsi="Times New Roman" w:cs="Times New Roman"/>
          <w:sz w:val="24"/>
          <w:szCs w:val="24"/>
        </w:rPr>
        <w:t xml:space="preserve">Denetim Hizmetleri Başkan Yardımcılığı </w:t>
      </w:r>
      <w:r w:rsidR="00547EAD" w:rsidRPr="00612D42">
        <w:rPr>
          <w:rFonts w:ascii="Times New Roman" w:hAnsi="Times New Roman" w:cs="Times New Roman"/>
          <w:sz w:val="24"/>
          <w:szCs w:val="24"/>
        </w:rPr>
        <w:t>hizmet</w:t>
      </w:r>
      <w:r w:rsidR="00F91304" w:rsidRPr="00612D42">
        <w:rPr>
          <w:rFonts w:ascii="Times New Roman" w:hAnsi="Times New Roman" w:cs="Times New Roman"/>
          <w:sz w:val="24"/>
          <w:szCs w:val="24"/>
        </w:rPr>
        <w:t xml:space="preserve"> </w:t>
      </w:r>
      <w:r w:rsidR="00DF24EB" w:rsidRPr="00612D42">
        <w:rPr>
          <w:rFonts w:ascii="Times New Roman" w:hAnsi="Times New Roman" w:cs="Times New Roman"/>
          <w:sz w:val="24"/>
          <w:szCs w:val="24"/>
        </w:rPr>
        <w:t>birimlerinde</w:t>
      </w:r>
      <w:r w:rsidR="00D75D18" w:rsidRPr="00612D42">
        <w:rPr>
          <w:rFonts w:ascii="Times New Roman" w:hAnsi="Times New Roman" w:cs="Times New Roman"/>
          <w:sz w:val="24"/>
          <w:szCs w:val="24"/>
        </w:rPr>
        <w:t xml:space="preserve"> </w:t>
      </w:r>
      <w:r w:rsidR="00224FD3" w:rsidRPr="00612D42">
        <w:rPr>
          <w:rFonts w:ascii="Times New Roman" w:hAnsi="Times New Roman" w:cs="Times New Roman"/>
          <w:sz w:val="24"/>
          <w:szCs w:val="24"/>
        </w:rPr>
        <w:t xml:space="preserve">(Merkez </w:t>
      </w:r>
      <w:r w:rsidR="00224FD3">
        <w:rPr>
          <w:rFonts w:ascii="Times New Roman" w:hAnsi="Times New Roman" w:cs="Times New Roman"/>
          <w:sz w:val="24"/>
          <w:szCs w:val="24"/>
        </w:rPr>
        <w:t>Teşkilat</w:t>
      </w:r>
      <w:r w:rsidR="00224FD3" w:rsidRPr="00612D42">
        <w:rPr>
          <w:rFonts w:ascii="Times New Roman" w:hAnsi="Times New Roman" w:cs="Times New Roman"/>
          <w:sz w:val="24"/>
          <w:szCs w:val="24"/>
        </w:rPr>
        <w:t xml:space="preserve">, İstanbul Denetim Grubu) </w:t>
      </w:r>
      <w:r w:rsidR="00DF24EB" w:rsidRPr="00612D42">
        <w:rPr>
          <w:rFonts w:ascii="Times New Roman" w:hAnsi="Times New Roman" w:cs="Times New Roman"/>
          <w:sz w:val="24"/>
          <w:szCs w:val="24"/>
        </w:rPr>
        <w:t>çalıştırılmak üzere</w:t>
      </w:r>
      <w:r>
        <w:rPr>
          <w:rFonts w:ascii="Times New Roman" w:hAnsi="Times New Roman" w:cs="Times New Roman"/>
          <w:sz w:val="24"/>
          <w:szCs w:val="24"/>
        </w:rPr>
        <w:t xml:space="preserve"> 40</w:t>
      </w:r>
      <w:r w:rsidR="00AC729E" w:rsidRPr="00612D42">
        <w:rPr>
          <w:rFonts w:ascii="Times New Roman" w:hAnsi="Times New Roman" w:cs="Times New Roman"/>
          <w:sz w:val="24"/>
          <w:szCs w:val="24"/>
        </w:rPr>
        <w:t xml:space="preserve"> </w:t>
      </w:r>
      <w:r>
        <w:rPr>
          <w:rFonts w:ascii="Times New Roman" w:hAnsi="Times New Roman" w:cs="Times New Roman"/>
          <w:sz w:val="24"/>
          <w:szCs w:val="24"/>
        </w:rPr>
        <w:t>Ürün Denetmen Yardımcısı</w:t>
      </w:r>
      <w:r w:rsidR="00F91304" w:rsidRPr="00612D42">
        <w:rPr>
          <w:rFonts w:ascii="Times New Roman" w:hAnsi="Times New Roman" w:cs="Times New Roman"/>
          <w:sz w:val="24"/>
          <w:szCs w:val="24"/>
        </w:rPr>
        <w:t xml:space="preserve"> alınacaktır.</w:t>
      </w:r>
    </w:p>
    <w:p w:rsidR="00612D42" w:rsidRDefault="00623345" w:rsidP="00612D42">
      <w:pPr>
        <w:ind w:left="-709" w:firstLine="709"/>
        <w:jc w:val="both"/>
        <w:rPr>
          <w:rFonts w:ascii="Times New Roman" w:hAnsi="Times New Roman" w:cs="Times New Roman"/>
          <w:sz w:val="24"/>
          <w:szCs w:val="24"/>
        </w:rPr>
      </w:pPr>
      <w:r>
        <w:rPr>
          <w:rFonts w:ascii="Times New Roman" w:hAnsi="Times New Roman" w:cs="Times New Roman"/>
          <w:b/>
          <w:sz w:val="24"/>
          <w:szCs w:val="24"/>
        </w:rPr>
        <w:t>1.</w:t>
      </w:r>
      <w:r w:rsidR="00612D42">
        <w:rPr>
          <w:rFonts w:ascii="Times New Roman" w:hAnsi="Times New Roman" w:cs="Times New Roman"/>
          <w:b/>
          <w:sz w:val="24"/>
          <w:szCs w:val="24"/>
        </w:rPr>
        <w:t>GENEL BİLGİLER</w:t>
      </w:r>
      <w:r w:rsidR="00612D42" w:rsidRPr="00612D42">
        <w:rPr>
          <w:rFonts w:ascii="Times New Roman" w:hAnsi="Times New Roman" w:cs="Times New Roman"/>
          <w:sz w:val="24"/>
          <w:szCs w:val="24"/>
        </w:rPr>
        <w:t xml:space="preserve"> </w:t>
      </w:r>
    </w:p>
    <w:p w:rsidR="00275145" w:rsidRDefault="00275145" w:rsidP="00623345">
      <w:pPr>
        <w:spacing w:after="0" w:line="240" w:lineRule="auto"/>
        <w:jc w:val="both"/>
        <w:rPr>
          <w:rFonts w:ascii="Times New Roman" w:hAnsi="Times New Roman" w:cs="Times New Roman"/>
          <w:sz w:val="24"/>
          <w:szCs w:val="24"/>
        </w:rPr>
      </w:pPr>
      <w:r w:rsidRPr="00275145">
        <w:rPr>
          <w:rFonts w:ascii="Times New Roman" w:hAnsi="Times New Roman" w:cs="Times New Roman"/>
          <w:sz w:val="24"/>
          <w:szCs w:val="24"/>
        </w:rPr>
        <w:t xml:space="preserve">Türkiye İlaç ve Tıbbi Cihaz Kurumu </w:t>
      </w:r>
      <w:r w:rsidRPr="00DB16C2">
        <w:rPr>
          <w:rFonts w:ascii="Times New Roman" w:hAnsi="Times New Roman" w:cs="Times New Roman"/>
          <w:sz w:val="24"/>
          <w:szCs w:val="24"/>
        </w:rPr>
        <w:t>Denetim Hizmetleri Başkan</w:t>
      </w:r>
      <w:r>
        <w:rPr>
          <w:rFonts w:ascii="Times New Roman" w:hAnsi="Times New Roman" w:cs="Times New Roman"/>
          <w:sz w:val="24"/>
          <w:szCs w:val="24"/>
        </w:rPr>
        <w:t xml:space="preserve"> Yardımcı</w:t>
      </w:r>
      <w:r w:rsidRPr="00DB16C2">
        <w:rPr>
          <w:rFonts w:ascii="Times New Roman" w:hAnsi="Times New Roman" w:cs="Times New Roman"/>
          <w:sz w:val="24"/>
          <w:szCs w:val="24"/>
        </w:rPr>
        <w:t xml:space="preserve">lığı </w:t>
      </w:r>
      <w:r w:rsidR="00CA173F">
        <w:rPr>
          <w:rFonts w:ascii="Times New Roman" w:hAnsi="Times New Roman" w:cs="Times New Roman"/>
          <w:sz w:val="24"/>
          <w:szCs w:val="24"/>
        </w:rPr>
        <w:t xml:space="preserve">birimlerinde </w:t>
      </w:r>
      <w:r w:rsidR="00224FD3" w:rsidRPr="00612D42">
        <w:rPr>
          <w:rFonts w:ascii="Times New Roman" w:hAnsi="Times New Roman" w:cs="Times New Roman"/>
          <w:sz w:val="24"/>
          <w:szCs w:val="24"/>
        </w:rPr>
        <w:t xml:space="preserve">(Merkez </w:t>
      </w:r>
      <w:r w:rsidR="00224FD3">
        <w:rPr>
          <w:rFonts w:ascii="Times New Roman" w:hAnsi="Times New Roman" w:cs="Times New Roman"/>
          <w:sz w:val="24"/>
          <w:szCs w:val="24"/>
        </w:rPr>
        <w:t>Teşkilat</w:t>
      </w:r>
      <w:r w:rsidR="00224FD3" w:rsidRPr="00612D42">
        <w:rPr>
          <w:rFonts w:ascii="Times New Roman" w:hAnsi="Times New Roman" w:cs="Times New Roman"/>
          <w:sz w:val="24"/>
          <w:szCs w:val="24"/>
        </w:rPr>
        <w:t xml:space="preserve">, İstanbul Denetim Grubu) </w:t>
      </w:r>
      <w:r w:rsidRPr="00DB16C2">
        <w:rPr>
          <w:rFonts w:ascii="Times New Roman" w:hAnsi="Times New Roman" w:cs="Times New Roman"/>
          <w:sz w:val="24"/>
          <w:szCs w:val="24"/>
        </w:rPr>
        <w:t>çalıştırılmak üzere 30.04.2013 tarihli ve 28633 sayılı Resmi Gazetede yayımlanan “</w:t>
      </w:r>
      <w:r>
        <w:rPr>
          <w:rFonts w:ascii="Times New Roman" w:eastAsia="ヒラギノ明朝 Pro W3" w:hAnsi="Times New Roman" w:cs="Times New Roman"/>
          <w:bCs/>
          <w:sz w:val="24"/>
          <w:szCs w:val="24"/>
        </w:rPr>
        <w:t>Türkiye İlaç v</w:t>
      </w:r>
      <w:r w:rsidRPr="00DB16C2">
        <w:rPr>
          <w:rFonts w:ascii="Times New Roman" w:eastAsia="ヒラギノ明朝 Pro W3" w:hAnsi="Times New Roman" w:cs="Times New Roman"/>
          <w:bCs/>
          <w:sz w:val="24"/>
          <w:szCs w:val="24"/>
        </w:rPr>
        <w:t>e Tıbbi Cihaz Kurumu Ürün Denetmenliği Yönetmeliği</w:t>
      </w:r>
      <w:r>
        <w:rPr>
          <w:rFonts w:ascii="Times New Roman" w:eastAsia="ヒラギノ明朝 Pro W3" w:hAnsi="Times New Roman" w:cs="Times New Roman"/>
          <w:bCs/>
          <w:sz w:val="24"/>
          <w:szCs w:val="24"/>
        </w:rPr>
        <w:t xml:space="preserve">’ uyarınca </w:t>
      </w:r>
      <w:r>
        <w:rPr>
          <w:rFonts w:ascii="Times New Roman" w:hAnsi="Times New Roman" w:cs="Times New Roman"/>
          <w:sz w:val="24"/>
          <w:szCs w:val="24"/>
        </w:rPr>
        <w:t>4</w:t>
      </w:r>
      <w:r w:rsidRPr="00DB16C2">
        <w:rPr>
          <w:rFonts w:ascii="Times New Roman" w:hAnsi="Times New Roman" w:cs="Times New Roman"/>
          <w:sz w:val="24"/>
          <w:szCs w:val="24"/>
        </w:rPr>
        <w:t>0 Ürün Denetmen Yardımcısı alınacaktır. Ürün Denetmen</w:t>
      </w:r>
      <w:r>
        <w:rPr>
          <w:rFonts w:ascii="Times New Roman" w:hAnsi="Times New Roman" w:cs="Times New Roman"/>
          <w:sz w:val="24"/>
          <w:szCs w:val="24"/>
        </w:rPr>
        <w:t>leri</w:t>
      </w:r>
      <w:r w:rsidRPr="00DB16C2">
        <w:rPr>
          <w:rFonts w:ascii="Times New Roman" w:hAnsi="Times New Roman" w:cs="Times New Roman"/>
          <w:sz w:val="24"/>
          <w:szCs w:val="24"/>
        </w:rPr>
        <w:t xml:space="preserve"> </w:t>
      </w:r>
      <w:r>
        <w:rPr>
          <w:rFonts w:ascii="Times New Roman" w:hAnsi="Times New Roman" w:cs="Times New Roman"/>
          <w:sz w:val="24"/>
          <w:szCs w:val="24"/>
        </w:rPr>
        <w:t>Kurumun görev alanına giren ürünlerle ilgili denetimleri</w:t>
      </w:r>
      <w:r w:rsidRPr="00DB16C2">
        <w:rPr>
          <w:rFonts w:ascii="Times New Roman" w:hAnsi="Times New Roman" w:cs="Times New Roman"/>
          <w:sz w:val="24"/>
          <w:szCs w:val="24"/>
        </w:rPr>
        <w:t xml:space="preserve"> mevzuata uygun olarak yapmak üzere 657 sayılı Devlet Memurları Kanununa göre kadrolu olarak çalışan denetim elemanlarıdır.</w:t>
      </w:r>
      <w:r>
        <w:rPr>
          <w:rFonts w:ascii="Times New Roman" w:hAnsi="Times New Roman" w:cs="Times New Roman"/>
          <w:sz w:val="24"/>
          <w:szCs w:val="24"/>
        </w:rPr>
        <w:t xml:space="preserve"> </w:t>
      </w:r>
    </w:p>
    <w:p w:rsidR="00275145" w:rsidRPr="00DB16C2" w:rsidRDefault="00275145" w:rsidP="006233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Atama yapılacak toplam 4</w:t>
      </w:r>
      <w:r w:rsidRPr="00DB16C2">
        <w:rPr>
          <w:rFonts w:ascii="Times New Roman" w:hAnsi="Times New Roman" w:cs="Times New Roman"/>
          <w:sz w:val="24"/>
          <w:szCs w:val="24"/>
        </w:rPr>
        <w:t>0 kadro için, alınaca</w:t>
      </w:r>
      <w:r w:rsidR="00025601">
        <w:rPr>
          <w:rFonts w:ascii="Times New Roman" w:hAnsi="Times New Roman" w:cs="Times New Roman"/>
          <w:sz w:val="24"/>
          <w:szCs w:val="24"/>
        </w:rPr>
        <w:t xml:space="preserve">k Ürün Denetmen Yardımcılarının hizmet sınıfı, </w:t>
      </w:r>
      <w:r w:rsidR="00EC75A1">
        <w:rPr>
          <w:rFonts w:ascii="Times New Roman" w:hAnsi="Times New Roman" w:cs="Times New Roman"/>
          <w:sz w:val="24"/>
          <w:szCs w:val="24"/>
        </w:rPr>
        <w:t>kadro derecesi</w:t>
      </w:r>
      <w:r w:rsidR="00025601">
        <w:rPr>
          <w:rFonts w:ascii="Times New Roman" w:hAnsi="Times New Roman" w:cs="Times New Roman"/>
          <w:sz w:val="24"/>
          <w:szCs w:val="24"/>
        </w:rPr>
        <w:t xml:space="preserve"> </w:t>
      </w:r>
      <w:r w:rsidRPr="00DB16C2">
        <w:rPr>
          <w:rFonts w:ascii="Times New Roman" w:hAnsi="Times New Roman" w:cs="Times New Roman"/>
          <w:sz w:val="24"/>
          <w:szCs w:val="24"/>
        </w:rPr>
        <w:t>ve kontenjanları aşağıdaki şekildedir:</w:t>
      </w:r>
    </w:p>
    <w:p w:rsidR="00275145" w:rsidRPr="00275145" w:rsidRDefault="00275145" w:rsidP="00275145">
      <w:pPr>
        <w:spacing w:after="0" w:line="240" w:lineRule="auto"/>
        <w:ind w:left="-567"/>
        <w:jc w:val="both"/>
        <w:rPr>
          <w:rFonts w:ascii="Times New Roman" w:hAnsi="Times New Roman" w:cs="Times New Roman"/>
          <w:sz w:val="24"/>
          <w:szCs w:val="24"/>
        </w:rPr>
      </w:pPr>
    </w:p>
    <w:tbl>
      <w:tblPr>
        <w:tblW w:w="9776" w:type="dxa"/>
        <w:tblInd w:w="-5" w:type="dxa"/>
        <w:tblCellMar>
          <w:left w:w="70" w:type="dxa"/>
          <w:right w:w="70" w:type="dxa"/>
        </w:tblCellMar>
        <w:tblLook w:val="04A0" w:firstRow="1" w:lastRow="0" w:firstColumn="1" w:lastColumn="0" w:noHBand="0" w:noVBand="1"/>
      </w:tblPr>
      <w:tblGrid>
        <w:gridCol w:w="850"/>
        <w:gridCol w:w="1118"/>
        <w:gridCol w:w="1020"/>
        <w:gridCol w:w="698"/>
        <w:gridCol w:w="4536"/>
        <w:gridCol w:w="567"/>
        <w:gridCol w:w="987"/>
      </w:tblGrid>
      <w:tr w:rsidR="00224FD3" w:rsidRPr="00025601" w:rsidTr="00E83988">
        <w:trPr>
          <w:cantSplit/>
          <w:trHeight w:val="1531"/>
        </w:trPr>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24FD3" w:rsidRPr="00025601" w:rsidRDefault="00224FD3" w:rsidP="00224FD3">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Sıra</w:t>
            </w:r>
          </w:p>
        </w:tc>
        <w:tc>
          <w:tcPr>
            <w:tcW w:w="111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24FD3" w:rsidRPr="00025601" w:rsidRDefault="00224FD3" w:rsidP="00025601">
            <w:pPr>
              <w:spacing w:after="0" w:line="240" w:lineRule="auto"/>
              <w:jc w:val="center"/>
              <w:rPr>
                <w:rFonts w:ascii="Times New Roman" w:eastAsia="Times New Roman" w:hAnsi="Times New Roman" w:cs="Times New Roman"/>
                <w:b/>
                <w:bCs/>
                <w:color w:val="000000"/>
                <w:lang w:eastAsia="tr-TR"/>
              </w:rPr>
            </w:pPr>
            <w:r w:rsidRPr="00025601">
              <w:rPr>
                <w:rFonts w:ascii="Times New Roman" w:eastAsia="Times New Roman" w:hAnsi="Times New Roman" w:cs="Times New Roman"/>
                <w:b/>
                <w:bCs/>
                <w:color w:val="000000"/>
                <w:lang w:eastAsia="tr-TR"/>
              </w:rPr>
              <w:t>Kadro Unvanı</w:t>
            </w:r>
          </w:p>
        </w:tc>
        <w:tc>
          <w:tcPr>
            <w:tcW w:w="1020" w:type="dxa"/>
            <w:tcBorders>
              <w:top w:val="single" w:sz="4" w:space="0" w:color="auto"/>
              <w:left w:val="nil"/>
              <w:bottom w:val="single" w:sz="4" w:space="0" w:color="auto"/>
              <w:right w:val="single" w:sz="4" w:space="0" w:color="auto"/>
            </w:tcBorders>
            <w:shd w:val="clear" w:color="auto" w:fill="auto"/>
            <w:textDirection w:val="btLr"/>
            <w:vAlign w:val="center"/>
            <w:hideMark/>
          </w:tcPr>
          <w:p w:rsidR="00224FD3" w:rsidRPr="00025601" w:rsidRDefault="00224FD3" w:rsidP="00025601">
            <w:pPr>
              <w:spacing w:after="0" w:line="240" w:lineRule="auto"/>
              <w:jc w:val="center"/>
              <w:rPr>
                <w:rFonts w:ascii="Times New Roman" w:eastAsia="Times New Roman" w:hAnsi="Times New Roman" w:cs="Times New Roman"/>
                <w:b/>
                <w:bCs/>
                <w:color w:val="000000"/>
                <w:lang w:eastAsia="tr-TR"/>
              </w:rPr>
            </w:pPr>
            <w:r w:rsidRPr="00025601">
              <w:rPr>
                <w:rFonts w:ascii="Times New Roman" w:eastAsia="Times New Roman" w:hAnsi="Times New Roman" w:cs="Times New Roman"/>
                <w:b/>
                <w:bCs/>
                <w:color w:val="000000"/>
                <w:lang w:eastAsia="tr-TR"/>
              </w:rPr>
              <w:t>Hizmet Sınıfı</w:t>
            </w:r>
          </w:p>
        </w:tc>
        <w:tc>
          <w:tcPr>
            <w:tcW w:w="698" w:type="dxa"/>
            <w:tcBorders>
              <w:top w:val="single" w:sz="4" w:space="0" w:color="auto"/>
              <w:left w:val="nil"/>
              <w:bottom w:val="single" w:sz="4" w:space="0" w:color="auto"/>
              <w:right w:val="single" w:sz="4" w:space="0" w:color="auto"/>
            </w:tcBorders>
            <w:shd w:val="clear" w:color="auto" w:fill="auto"/>
            <w:textDirection w:val="btLr"/>
            <w:vAlign w:val="center"/>
            <w:hideMark/>
          </w:tcPr>
          <w:p w:rsidR="00224FD3" w:rsidRPr="00025601" w:rsidRDefault="00224FD3" w:rsidP="00025601">
            <w:pPr>
              <w:spacing w:after="0" w:line="240" w:lineRule="auto"/>
              <w:jc w:val="center"/>
              <w:rPr>
                <w:rFonts w:ascii="Times New Roman" w:eastAsia="Times New Roman" w:hAnsi="Times New Roman" w:cs="Times New Roman"/>
                <w:b/>
                <w:bCs/>
                <w:color w:val="000000"/>
                <w:lang w:eastAsia="tr-TR"/>
              </w:rPr>
            </w:pPr>
            <w:r w:rsidRPr="00025601">
              <w:rPr>
                <w:rFonts w:ascii="Times New Roman" w:eastAsia="Times New Roman" w:hAnsi="Times New Roman" w:cs="Times New Roman"/>
                <w:b/>
                <w:bCs/>
                <w:color w:val="000000"/>
                <w:lang w:eastAsia="tr-TR"/>
              </w:rPr>
              <w:t>Kadro Derecesi</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224FD3" w:rsidRPr="00025601" w:rsidRDefault="00224FD3" w:rsidP="00025601">
            <w:pPr>
              <w:spacing w:after="0" w:line="240" w:lineRule="auto"/>
              <w:jc w:val="center"/>
              <w:rPr>
                <w:rFonts w:ascii="Times New Roman" w:eastAsia="Times New Roman" w:hAnsi="Times New Roman" w:cs="Times New Roman"/>
                <w:b/>
                <w:bCs/>
                <w:color w:val="000000"/>
                <w:sz w:val="24"/>
                <w:szCs w:val="24"/>
                <w:lang w:eastAsia="tr-TR"/>
              </w:rPr>
            </w:pPr>
            <w:r w:rsidRPr="00025601">
              <w:rPr>
                <w:rFonts w:ascii="Times New Roman" w:eastAsia="Times New Roman" w:hAnsi="Times New Roman" w:cs="Times New Roman"/>
                <w:b/>
                <w:bCs/>
                <w:color w:val="000000"/>
                <w:sz w:val="24"/>
                <w:szCs w:val="24"/>
                <w:lang w:eastAsia="tr-TR"/>
              </w:rPr>
              <w:t>Aranılan Nitelik</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24FD3" w:rsidRPr="00025601" w:rsidRDefault="00224FD3" w:rsidP="00025601">
            <w:pPr>
              <w:spacing w:after="0" w:line="240" w:lineRule="auto"/>
              <w:jc w:val="center"/>
              <w:rPr>
                <w:rFonts w:ascii="Times New Roman" w:eastAsia="Times New Roman" w:hAnsi="Times New Roman" w:cs="Times New Roman"/>
                <w:b/>
                <w:bCs/>
                <w:color w:val="000000"/>
                <w:lang w:eastAsia="tr-TR"/>
              </w:rPr>
            </w:pPr>
            <w:r w:rsidRPr="00025601">
              <w:rPr>
                <w:rFonts w:ascii="Times New Roman" w:eastAsia="Times New Roman" w:hAnsi="Times New Roman" w:cs="Times New Roman"/>
                <w:b/>
                <w:bCs/>
                <w:color w:val="000000"/>
                <w:lang w:eastAsia="tr-TR"/>
              </w:rPr>
              <w:t>Kontenjan</w:t>
            </w:r>
          </w:p>
        </w:tc>
        <w:tc>
          <w:tcPr>
            <w:tcW w:w="987" w:type="dxa"/>
            <w:tcBorders>
              <w:top w:val="single" w:sz="4" w:space="0" w:color="auto"/>
              <w:left w:val="nil"/>
              <w:bottom w:val="single" w:sz="4" w:space="0" w:color="auto"/>
              <w:right w:val="single" w:sz="4" w:space="0" w:color="auto"/>
            </w:tcBorders>
            <w:shd w:val="clear" w:color="auto" w:fill="auto"/>
            <w:textDirection w:val="btLr"/>
            <w:vAlign w:val="center"/>
            <w:hideMark/>
          </w:tcPr>
          <w:p w:rsidR="00224FD3" w:rsidRPr="00025601" w:rsidRDefault="00224FD3" w:rsidP="00025601">
            <w:pPr>
              <w:spacing w:after="0" w:line="240" w:lineRule="auto"/>
              <w:jc w:val="center"/>
              <w:rPr>
                <w:rFonts w:ascii="Times New Roman" w:eastAsia="Times New Roman" w:hAnsi="Times New Roman" w:cs="Times New Roman"/>
                <w:b/>
                <w:bCs/>
                <w:color w:val="000000"/>
                <w:lang w:eastAsia="tr-TR"/>
              </w:rPr>
            </w:pPr>
            <w:r w:rsidRPr="00025601">
              <w:rPr>
                <w:rFonts w:ascii="Times New Roman" w:eastAsia="Times New Roman" w:hAnsi="Times New Roman" w:cs="Times New Roman"/>
                <w:b/>
                <w:bCs/>
                <w:color w:val="000000"/>
                <w:lang w:eastAsia="tr-TR"/>
              </w:rPr>
              <w:t>Sözlü Sınava Çağırılacak Aday Sayısı</w:t>
            </w:r>
          </w:p>
        </w:tc>
      </w:tr>
      <w:tr w:rsidR="00224FD3" w:rsidRPr="00025601" w:rsidTr="00E83988">
        <w:trPr>
          <w:cantSplit/>
          <w:trHeight w:val="1531"/>
        </w:trPr>
        <w:tc>
          <w:tcPr>
            <w:tcW w:w="850" w:type="dxa"/>
            <w:tcBorders>
              <w:top w:val="nil"/>
              <w:left w:val="single" w:sz="4" w:space="0" w:color="auto"/>
              <w:bottom w:val="single" w:sz="4" w:space="0" w:color="auto"/>
              <w:right w:val="single" w:sz="4" w:space="0" w:color="auto"/>
            </w:tcBorders>
            <w:vAlign w:val="center"/>
          </w:tcPr>
          <w:p w:rsidR="00224FD3" w:rsidRPr="00224FD3" w:rsidRDefault="00224FD3" w:rsidP="00224FD3">
            <w:pPr>
              <w:spacing w:after="0" w:line="240" w:lineRule="auto"/>
              <w:jc w:val="center"/>
              <w:rPr>
                <w:rFonts w:ascii="Times New Roman" w:eastAsia="Times New Roman" w:hAnsi="Times New Roman" w:cs="Times New Roman"/>
                <w:b/>
                <w:color w:val="000000"/>
                <w:lang w:eastAsia="tr-TR"/>
              </w:rPr>
            </w:pPr>
            <w:r w:rsidRPr="00224FD3">
              <w:rPr>
                <w:rFonts w:ascii="Times New Roman" w:eastAsia="Times New Roman" w:hAnsi="Times New Roman" w:cs="Times New Roman"/>
                <w:b/>
                <w:color w:val="000000"/>
                <w:lang w:eastAsia="tr-TR"/>
              </w:rPr>
              <w:t>1</w:t>
            </w:r>
            <w:r>
              <w:rPr>
                <w:rFonts w:ascii="Times New Roman" w:eastAsia="Times New Roman" w:hAnsi="Times New Roman" w:cs="Times New Roman"/>
                <w:b/>
                <w:color w:val="000000"/>
                <w:lang w:eastAsia="tr-TR"/>
              </w:rPr>
              <w:t>.Grup</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rsidR="00224FD3" w:rsidRPr="00025601" w:rsidRDefault="00224FD3" w:rsidP="00025601">
            <w:pPr>
              <w:spacing w:after="0" w:line="240" w:lineRule="auto"/>
              <w:jc w:val="center"/>
              <w:rPr>
                <w:rFonts w:ascii="Times New Roman" w:eastAsia="Times New Roman" w:hAnsi="Times New Roman" w:cs="Times New Roman"/>
                <w:color w:val="000000"/>
                <w:lang w:eastAsia="tr-TR"/>
              </w:rPr>
            </w:pPr>
            <w:r w:rsidRPr="00025601">
              <w:rPr>
                <w:rFonts w:ascii="Times New Roman" w:eastAsia="Times New Roman" w:hAnsi="Times New Roman" w:cs="Times New Roman"/>
                <w:color w:val="000000"/>
                <w:lang w:eastAsia="tr-TR"/>
              </w:rPr>
              <w:t>Ürün Denetmen Yardımcısı</w:t>
            </w:r>
          </w:p>
        </w:tc>
        <w:tc>
          <w:tcPr>
            <w:tcW w:w="1020" w:type="dxa"/>
            <w:tcBorders>
              <w:top w:val="nil"/>
              <w:left w:val="nil"/>
              <w:bottom w:val="single" w:sz="4" w:space="0" w:color="auto"/>
              <w:right w:val="single" w:sz="4" w:space="0" w:color="auto"/>
            </w:tcBorders>
            <w:shd w:val="clear" w:color="auto" w:fill="auto"/>
            <w:vAlign w:val="center"/>
            <w:hideMark/>
          </w:tcPr>
          <w:p w:rsidR="00224FD3" w:rsidRPr="00025601" w:rsidRDefault="00224FD3" w:rsidP="00025601">
            <w:pPr>
              <w:spacing w:after="0" w:line="240" w:lineRule="auto"/>
              <w:jc w:val="center"/>
              <w:rPr>
                <w:rFonts w:ascii="Times New Roman" w:eastAsia="Times New Roman" w:hAnsi="Times New Roman" w:cs="Times New Roman"/>
                <w:color w:val="000000"/>
                <w:lang w:eastAsia="tr-TR"/>
              </w:rPr>
            </w:pPr>
            <w:r w:rsidRPr="00025601">
              <w:rPr>
                <w:rFonts w:ascii="Times New Roman" w:eastAsia="Times New Roman" w:hAnsi="Times New Roman" w:cs="Times New Roman"/>
                <w:color w:val="000000"/>
                <w:lang w:eastAsia="tr-TR"/>
              </w:rPr>
              <w:t>Genel İdare Hizmetler</w:t>
            </w:r>
          </w:p>
        </w:tc>
        <w:tc>
          <w:tcPr>
            <w:tcW w:w="698" w:type="dxa"/>
            <w:tcBorders>
              <w:top w:val="nil"/>
              <w:left w:val="nil"/>
              <w:bottom w:val="single" w:sz="4" w:space="0" w:color="auto"/>
              <w:right w:val="single" w:sz="4" w:space="0" w:color="auto"/>
            </w:tcBorders>
            <w:shd w:val="clear" w:color="auto" w:fill="auto"/>
            <w:vAlign w:val="center"/>
            <w:hideMark/>
          </w:tcPr>
          <w:p w:rsidR="00224FD3" w:rsidRPr="00025601" w:rsidRDefault="00224FD3" w:rsidP="00025601">
            <w:pPr>
              <w:spacing w:after="0" w:line="240" w:lineRule="auto"/>
              <w:jc w:val="center"/>
              <w:rPr>
                <w:rFonts w:ascii="Times New Roman" w:eastAsia="Times New Roman" w:hAnsi="Times New Roman" w:cs="Times New Roman"/>
                <w:color w:val="000000"/>
                <w:lang w:eastAsia="tr-TR"/>
              </w:rPr>
            </w:pPr>
            <w:r w:rsidRPr="00025601">
              <w:rPr>
                <w:rFonts w:ascii="Times New Roman" w:eastAsia="Times New Roman" w:hAnsi="Times New Roman" w:cs="Times New Roman"/>
                <w:color w:val="000000"/>
                <w:lang w:eastAsia="tr-TR"/>
              </w:rPr>
              <w:t>9</w:t>
            </w:r>
          </w:p>
        </w:tc>
        <w:tc>
          <w:tcPr>
            <w:tcW w:w="4536" w:type="dxa"/>
            <w:tcBorders>
              <w:top w:val="nil"/>
              <w:left w:val="nil"/>
              <w:bottom w:val="single" w:sz="4" w:space="0" w:color="auto"/>
              <w:right w:val="single" w:sz="4" w:space="0" w:color="auto"/>
            </w:tcBorders>
            <w:shd w:val="clear" w:color="auto" w:fill="auto"/>
            <w:vAlign w:val="center"/>
            <w:hideMark/>
          </w:tcPr>
          <w:p w:rsidR="00224FD3" w:rsidRPr="00381DFC" w:rsidRDefault="00224FD3" w:rsidP="00036FAD">
            <w:pPr>
              <w:spacing w:after="0" w:line="240" w:lineRule="auto"/>
              <w:rPr>
                <w:rFonts w:ascii="Times New Roman" w:eastAsia="Times New Roman" w:hAnsi="Times New Roman" w:cs="Times New Roman"/>
                <w:color w:val="000000"/>
                <w:lang w:eastAsia="tr-TR"/>
              </w:rPr>
            </w:pPr>
            <w:r w:rsidRPr="00381DFC">
              <w:rPr>
                <w:rFonts w:ascii="Times New Roman" w:eastAsia="Times New Roman" w:hAnsi="Times New Roman" w:cs="Times New Roman"/>
                <w:color w:val="000000"/>
                <w:lang w:eastAsia="tr-TR"/>
              </w:rPr>
              <w:t xml:space="preserve">Fizik, </w:t>
            </w:r>
            <w:r w:rsidR="0085766C" w:rsidRPr="00381DFC">
              <w:rPr>
                <w:rFonts w:ascii="Times New Roman" w:hAnsi="Times New Roman" w:cs="Times New Roman"/>
              </w:rPr>
              <w:t>Fizik Mühendisliği,</w:t>
            </w:r>
            <w:r w:rsidR="0085766C" w:rsidRPr="00381DFC">
              <w:t xml:space="preserve"> </w:t>
            </w:r>
            <w:r w:rsidRPr="00381DFC">
              <w:rPr>
                <w:rFonts w:ascii="Times New Roman" w:eastAsia="Times New Roman" w:hAnsi="Times New Roman" w:cs="Times New Roman"/>
                <w:color w:val="000000"/>
                <w:lang w:eastAsia="tr-TR"/>
              </w:rPr>
              <w:t>Kimya, Biyokimya, Biyoloji, Tıbbi Biyolojik Bilimler, Biyoloji Bilimleri ve Biyomühendislik, Moleküler Biyoloji, Moleküler Biyoloji ve Genetik, Biyoteknoloji ve Moleküler Biyoloji, Kimya-Biyoloji Mühendisliği, Biyomühendislik, Kimya Mühendisliği, Kimya ve Süreç Mühendisliği, Kimya ve Proses Mühendisliği, Kimya Mühe</w:t>
            </w:r>
            <w:r w:rsidR="00036FAD" w:rsidRPr="00381DFC">
              <w:rPr>
                <w:rFonts w:ascii="Times New Roman" w:eastAsia="Times New Roman" w:hAnsi="Times New Roman" w:cs="Times New Roman"/>
                <w:color w:val="000000"/>
                <w:lang w:eastAsia="tr-TR"/>
              </w:rPr>
              <w:t>ndisliği ve Uygu</w:t>
            </w:r>
            <w:r w:rsidR="00381DFC" w:rsidRPr="00381DFC">
              <w:rPr>
                <w:rFonts w:ascii="Times New Roman" w:eastAsia="Times New Roman" w:hAnsi="Times New Roman" w:cs="Times New Roman"/>
                <w:color w:val="000000"/>
                <w:lang w:eastAsia="tr-TR"/>
              </w:rPr>
              <w:t>lamalı Kimya</w:t>
            </w:r>
            <w:r w:rsidR="00036FAD" w:rsidRPr="00381DFC">
              <w:rPr>
                <w:rFonts w:ascii="Times New Roman" w:eastAsia="Times New Roman" w:hAnsi="Times New Roman" w:cs="Times New Roman"/>
                <w:color w:val="000000"/>
                <w:lang w:eastAsia="tr-TR"/>
              </w:rPr>
              <w:t xml:space="preserve"> </w:t>
            </w:r>
            <w:r w:rsidR="004A7E05" w:rsidRPr="00381DFC">
              <w:rPr>
                <w:rFonts w:ascii="Times New Roman" w:eastAsia="Times New Roman" w:hAnsi="Times New Roman" w:cs="Times New Roman"/>
                <w:color w:val="000000"/>
                <w:lang w:eastAsia="tr-TR"/>
              </w:rPr>
              <w:t xml:space="preserve">Lisans </w:t>
            </w:r>
            <w:r w:rsidRPr="00381DFC">
              <w:rPr>
                <w:rFonts w:ascii="Times New Roman" w:eastAsia="Times New Roman" w:hAnsi="Times New Roman" w:cs="Times New Roman"/>
                <w:color w:val="000000"/>
                <w:lang w:eastAsia="tr-TR"/>
              </w:rPr>
              <w:t>programlarının birinden mezun olmak.</w:t>
            </w:r>
          </w:p>
        </w:tc>
        <w:tc>
          <w:tcPr>
            <w:tcW w:w="567" w:type="dxa"/>
            <w:tcBorders>
              <w:top w:val="nil"/>
              <w:left w:val="nil"/>
              <w:bottom w:val="single" w:sz="4" w:space="0" w:color="auto"/>
              <w:right w:val="single" w:sz="4" w:space="0" w:color="auto"/>
            </w:tcBorders>
            <w:shd w:val="clear" w:color="auto" w:fill="auto"/>
            <w:vAlign w:val="center"/>
            <w:hideMark/>
          </w:tcPr>
          <w:p w:rsidR="00224FD3" w:rsidRPr="00025601" w:rsidRDefault="00224FD3" w:rsidP="00025601">
            <w:pPr>
              <w:spacing w:after="0" w:line="240" w:lineRule="auto"/>
              <w:jc w:val="center"/>
              <w:rPr>
                <w:rFonts w:ascii="Times New Roman" w:eastAsia="Times New Roman" w:hAnsi="Times New Roman" w:cs="Times New Roman"/>
                <w:color w:val="000000"/>
                <w:lang w:eastAsia="tr-TR"/>
              </w:rPr>
            </w:pPr>
            <w:r w:rsidRPr="00025601">
              <w:rPr>
                <w:rFonts w:ascii="Times New Roman" w:eastAsia="Times New Roman" w:hAnsi="Times New Roman" w:cs="Times New Roman"/>
                <w:color w:val="000000"/>
                <w:lang w:eastAsia="tr-TR"/>
              </w:rPr>
              <w:t>35</w:t>
            </w:r>
          </w:p>
        </w:tc>
        <w:tc>
          <w:tcPr>
            <w:tcW w:w="987" w:type="dxa"/>
            <w:tcBorders>
              <w:top w:val="nil"/>
              <w:left w:val="nil"/>
              <w:bottom w:val="single" w:sz="4" w:space="0" w:color="auto"/>
              <w:right w:val="single" w:sz="4" w:space="0" w:color="auto"/>
            </w:tcBorders>
            <w:shd w:val="clear" w:color="auto" w:fill="auto"/>
            <w:vAlign w:val="center"/>
            <w:hideMark/>
          </w:tcPr>
          <w:p w:rsidR="00224FD3" w:rsidRPr="00025601" w:rsidRDefault="00224FD3" w:rsidP="00025601">
            <w:pPr>
              <w:spacing w:after="0" w:line="240" w:lineRule="auto"/>
              <w:jc w:val="center"/>
              <w:rPr>
                <w:rFonts w:ascii="Times New Roman" w:eastAsia="Times New Roman" w:hAnsi="Times New Roman" w:cs="Times New Roman"/>
                <w:color w:val="000000"/>
                <w:lang w:eastAsia="tr-TR"/>
              </w:rPr>
            </w:pPr>
            <w:r w:rsidRPr="00025601">
              <w:rPr>
                <w:rFonts w:ascii="Times New Roman" w:eastAsia="Times New Roman" w:hAnsi="Times New Roman" w:cs="Times New Roman"/>
                <w:color w:val="000000"/>
                <w:lang w:eastAsia="tr-TR"/>
              </w:rPr>
              <w:t>105</w:t>
            </w:r>
          </w:p>
        </w:tc>
      </w:tr>
      <w:tr w:rsidR="00224FD3" w:rsidRPr="00025601" w:rsidTr="00E83988">
        <w:trPr>
          <w:cantSplit/>
          <w:trHeight w:val="1531"/>
        </w:trPr>
        <w:tc>
          <w:tcPr>
            <w:tcW w:w="850" w:type="dxa"/>
            <w:tcBorders>
              <w:top w:val="nil"/>
              <w:left w:val="single" w:sz="4" w:space="0" w:color="auto"/>
              <w:bottom w:val="single" w:sz="4" w:space="0" w:color="auto"/>
              <w:right w:val="single" w:sz="4" w:space="0" w:color="auto"/>
            </w:tcBorders>
            <w:vAlign w:val="center"/>
          </w:tcPr>
          <w:p w:rsidR="00224FD3" w:rsidRPr="00224FD3" w:rsidRDefault="00224FD3" w:rsidP="00224FD3">
            <w:pPr>
              <w:spacing w:after="0" w:line="240" w:lineRule="auto"/>
              <w:jc w:val="center"/>
              <w:rPr>
                <w:rFonts w:ascii="Times New Roman" w:eastAsia="Times New Roman" w:hAnsi="Times New Roman" w:cs="Times New Roman"/>
                <w:b/>
                <w:color w:val="000000"/>
                <w:lang w:eastAsia="tr-TR"/>
              </w:rPr>
            </w:pPr>
            <w:r w:rsidRPr="00224FD3">
              <w:rPr>
                <w:rFonts w:ascii="Times New Roman" w:eastAsia="Times New Roman" w:hAnsi="Times New Roman" w:cs="Times New Roman"/>
                <w:b/>
                <w:color w:val="000000"/>
                <w:lang w:eastAsia="tr-TR"/>
              </w:rPr>
              <w:t>2.Grup</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rsidR="00224FD3" w:rsidRPr="00025601" w:rsidRDefault="00224FD3" w:rsidP="00025601">
            <w:pPr>
              <w:spacing w:after="0" w:line="240" w:lineRule="auto"/>
              <w:jc w:val="center"/>
              <w:rPr>
                <w:rFonts w:ascii="Times New Roman" w:eastAsia="Times New Roman" w:hAnsi="Times New Roman" w:cs="Times New Roman"/>
                <w:color w:val="000000"/>
                <w:lang w:eastAsia="tr-TR"/>
              </w:rPr>
            </w:pPr>
            <w:r w:rsidRPr="00025601">
              <w:rPr>
                <w:rFonts w:ascii="Times New Roman" w:eastAsia="Times New Roman" w:hAnsi="Times New Roman" w:cs="Times New Roman"/>
                <w:color w:val="000000"/>
                <w:lang w:eastAsia="tr-TR"/>
              </w:rPr>
              <w:t>Ürün Denetmen Yardımcısı</w:t>
            </w:r>
          </w:p>
        </w:tc>
        <w:tc>
          <w:tcPr>
            <w:tcW w:w="1020" w:type="dxa"/>
            <w:tcBorders>
              <w:top w:val="nil"/>
              <w:left w:val="nil"/>
              <w:bottom w:val="single" w:sz="4" w:space="0" w:color="auto"/>
              <w:right w:val="single" w:sz="4" w:space="0" w:color="auto"/>
            </w:tcBorders>
            <w:shd w:val="clear" w:color="auto" w:fill="auto"/>
            <w:vAlign w:val="center"/>
            <w:hideMark/>
          </w:tcPr>
          <w:p w:rsidR="00224FD3" w:rsidRPr="00025601" w:rsidRDefault="00224FD3" w:rsidP="00025601">
            <w:pPr>
              <w:spacing w:after="0" w:line="240" w:lineRule="auto"/>
              <w:jc w:val="center"/>
              <w:rPr>
                <w:rFonts w:ascii="Times New Roman" w:eastAsia="Times New Roman" w:hAnsi="Times New Roman" w:cs="Times New Roman"/>
                <w:color w:val="000000"/>
                <w:lang w:eastAsia="tr-TR"/>
              </w:rPr>
            </w:pPr>
            <w:r w:rsidRPr="00025601">
              <w:rPr>
                <w:rFonts w:ascii="Times New Roman" w:eastAsia="Times New Roman" w:hAnsi="Times New Roman" w:cs="Times New Roman"/>
                <w:color w:val="000000"/>
                <w:lang w:eastAsia="tr-TR"/>
              </w:rPr>
              <w:t>Genel İdare Hizmetler</w:t>
            </w:r>
          </w:p>
        </w:tc>
        <w:tc>
          <w:tcPr>
            <w:tcW w:w="698" w:type="dxa"/>
            <w:tcBorders>
              <w:top w:val="nil"/>
              <w:left w:val="nil"/>
              <w:bottom w:val="single" w:sz="4" w:space="0" w:color="auto"/>
              <w:right w:val="single" w:sz="4" w:space="0" w:color="auto"/>
            </w:tcBorders>
            <w:shd w:val="clear" w:color="auto" w:fill="auto"/>
            <w:vAlign w:val="center"/>
            <w:hideMark/>
          </w:tcPr>
          <w:p w:rsidR="00224FD3" w:rsidRPr="00025601" w:rsidRDefault="00224FD3" w:rsidP="00025601">
            <w:pPr>
              <w:spacing w:after="0" w:line="240" w:lineRule="auto"/>
              <w:jc w:val="center"/>
              <w:rPr>
                <w:rFonts w:ascii="Times New Roman" w:eastAsia="Times New Roman" w:hAnsi="Times New Roman" w:cs="Times New Roman"/>
                <w:color w:val="000000"/>
                <w:lang w:eastAsia="tr-TR"/>
              </w:rPr>
            </w:pPr>
            <w:r w:rsidRPr="00025601">
              <w:rPr>
                <w:rFonts w:ascii="Times New Roman" w:eastAsia="Times New Roman" w:hAnsi="Times New Roman" w:cs="Times New Roman"/>
                <w:color w:val="000000"/>
                <w:lang w:eastAsia="tr-TR"/>
              </w:rPr>
              <w:t>9</w:t>
            </w:r>
          </w:p>
        </w:tc>
        <w:tc>
          <w:tcPr>
            <w:tcW w:w="4536" w:type="dxa"/>
            <w:tcBorders>
              <w:top w:val="nil"/>
              <w:left w:val="nil"/>
              <w:bottom w:val="single" w:sz="4" w:space="0" w:color="auto"/>
              <w:right w:val="single" w:sz="4" w:space="0" w:color="auto"/>
            </w:tcBorders>
            <w:shd w:val="clear" w:color="auto" w:fill="auto"/>
            <w:vAlign w:val="center"/>
            <w:hideMark/>
          </w:tcPr>
          <w:p w:rsidR="00224FD3" w:rsidRPr="00551925" w:rsidRDefault="00224FD3" w:rsidP="00DF5AE8">
            <w:pPr>
              <w:spacing w:after="0" w:line="240" w:lineRule="auto"/>
              <w:rPr>
                <w:rFonts w:ascii="Times New Roman" w:eastAsia="Times New Roman" w:hAnsi="Times New Roman" w:cs="Times New Roman"/>
                <w:color w:val="000000"/>
                <w:lang w:eastAsia="tr-TR"/>
              </w:rPr>
            </w:pPr>
            <w:r w:rsidRPr="00551925">
              <w:rPr>
                <w:rFonts w:ascii="Times New Roman" w:hAnsi="Times New Roman" w:cs="Times New Roman"/>
              </w:rPr>
              <w:t>Biyomedikal</w:t>
            </w:r>
            <w:r w:rsidR="00DF5AE8" w:rsidRPr="00551925">
              <w:rPr>
                <w:rFonts w:ascii="Times New Roman" w:hAnsi="Times New Roman" w:cs="Times New Roman"/>
              </w:rPr>
              <w:t xml:space="preserve"> Mühendisliği, Tıp Mühendisliği, Biyomedikal Cihaz Teknolojisi lisans </w:t>
            </w:r>
            <w:r w:rsidRPr="00551925">
              <w:rPr>
                <w:rFonts w:ascii="Times New Roman" w:hAnsi="Times New Roman" w:cs="Times New Roman"/>
              </w:rPr>
              <w:t>programlarının birinden mezun olmak.</w:t>
            </w:r>
          </w:p>
        </w:tc>
        <w:tc>
          <w:tcPr>
            <w:tcW w:w="567" w:type="dxa"/>
            <w:tcBorders>
              <w:top w:val="nil"/>
              <w:left w:val="nil"/>
              <w:bottom w:val="single" w:sz="4" w:space="0" w:color="auto"/>
              <w:right w:val="single" w:sz="4" w:space="0" w:color="auto"/>
            </w:tcBorders>
            <w:shd w:val="clear" w:color="auto" w:fill="auto"/>
            <w:vAlign w:val="center"/>
            <w:hideMark/>
          </w:tcPr>
          <w:p w:rsidR="00224FD3" w:rsidRPr="00025601" w:rsidRDefault="00224FD3" w:rsidP="00025601">
            <w:pPr>
              <w:spacing w:after="0" w:line="240" w:lineRule="auto"/>
              <w:jc w:val="center"/>
              <w:rPr>
                <w:rFonts w:ascii="Times New Roman" w:eastAsia="Times New Roman" w:hAnsi="Times New Roman" w:cs="Times New Roman"/>
                <w:color w:val="000000"/>
                <w:lang w:eastAsia="tr-TR"/>
              </w:rPr>
            </w:pPr>
            <w:r w:rsidRPr="00025601">
              <w:rPr>
                <w:rFonts w:ascii="Times New Roman" w:eastAsia="Times New Roman" w:hAnsi="Times New Roman" w:cs="Times New Roman"/>
                <w:color w:val="000000"/>
                <w:lang w:eastAsia="tr-TR"/>
              </w:rPr>
              <w:t>5</w:t>
            </w:r>
          </w:p>
        </w:tc>
        <w:tc>
          <w:tcPr>
            <w:tcW w:w="987" w:type="dxa"/>
            <w:tcBorders>
              <w:top w:val="nil"/>
              <w:left w:val="nil"/>
              <w:bottom w:val="single" w:sz="4" w:space="0" w:color="auto"/>
              <w:right w:val="single" w:sz="4" w:space="0" w:color="auto"/>
            </w:tcBorders>
            <w:shd w:val="clear" w:color="auto" w:fill="auto"/>
            <w:vAlign w:val="center"/>
            <w:hideMark/>
          </w:tcPr>
          <w:p w:rsidR="00224FD3" w:rsidRPr="00025601" w:rsidRDefault="00224FD3" w:rsidP="00025601">
            <w:pPr>
              <w:spacing w:after="0" w:line="240" w:lineRule="auto"/>
              <w:jc w:val="center"/>
              <w:rPr>
                <w:rFonts w:ascii="Times New Roman" w:eastAsia="Times New Roman" w:hAnsi="Times New Roman" w:cs="Times New Roman"/>
                <w:color w:val="000000"/>
                <w:lang w:eastAsia="tr-TR"/>
              </w:rPr>
            </w:pPr>
            <w:r w:rsidRPr="00025601">
              <w:rPr>
                <w:rFonts w:ascii="Times New Roman" w:eastAsia="Times New Roman" w:hAnsi="Times New Roman" w:cs="Times New Roman"/>
                <w:color w:val="000000"/>
                <w:lang w:eastAsia="tr-TR"/>
              </w:rPr>
              <w:t>15</w:t>
            </w:r>
          </w:p>
        </w:tc>
      </w:tr>
    </w:tbl>
    <w:p w:rsidR="00612D42" w:rsidRDefault="00025601" w:rsidP="00025601">
      <w:pPr>
        <w:ind w:left="-709" w:firstLine="142"/>
        <w:jc w:val="both"/>
        <w:rPr>
          <w:rFonts w:ascii="Times New Roman" w:hAnsi="Times New Roman" w:cs="Times New Roman"/>
          <w:b/>
          <w:sz w:val="24"/>
          <w:szCs w:val="24"/>
        </w:rPr>
      </w:pPr>
      <w:r>
        <w:rPr>
          <w:rFonts w:ascii="Times New Roman" w:hAnsi="Times New Roman" w:cs="Times New Roman"/>
          <w:b/>
          <w:sz w:val="24"/>
          <w:szCs w:val="24"/>
        </w:rPr>
        <w:tab/>
      </w:r>
    </w:p>
    <w:p w:rsidR="00025601" w:rsidRDefault="00025601" w:rsidP="00025601">
      <w:pPr>
        <w:ind w:left="-709" w:firstLine="142"/>
        <w:jc w:val="both"/>
        <w:rPr>
          <w:rFonts w:ascii="Times New Roman" w:hAnsi="Times New Roman" w:cs="Times New Roman"/>
          <w:b/>
          <w:sz w:val="24"/>
          <w:szCs w:val="24"/>
        </w:rPr>
      </w:pPr>
      <w:r>
        <w:rPr>
          <w:rFonts w:ascii="Times New Roman" w:hAnsi="Times New Roman" w:cs="Times New Roman"/>
          <w:b/>
          <w:sz w:val="24"/>
          <w:szCs w:val="24"/>
        </w:rPr>
        <w:tab/>
      </w:r>
      <w:r w:rsidR="00623345">
        <w:rPr>
          <w:rFonts w:ascii="Times New Roman" w:hAnsi="Times New Roman" w:cs="Times New Roman"/>
          <w:b/>
          <w:sz w:val="24"/>
          <w:szCs w:val="24"/>
        </w:rPr>
        <w:t>2.</w:t>
      </w:r>
      <w:r>
        <w:rPr>
          <w:rFonts w:ascii="Times New Roman" w:hAnsi="Times New Roman" w:cs="Times New Roman"/>
          <w:b/>
          <w:sz w:val="24"/>
          <w:szCs w:val="24"/>
        </w:rPr>
        <w:t>SINAV</w:t>
      </w:r>
      <w:r w:rsidR="00623345">
        <w:rPr>
          <w:rFonts w:ascii="Times New Roman" w:hAnsi="Times New Roman" w:cs="Times New Roman"/>
          <w:b/>
          <w:sz w:val="24"/>
          <w:szCs w:val="24"/>
        </w:rPr>
        <w:t xml:space="preserve"> HAKKINDA GENEL BİLGİLER</w:t>
      </w:r>
    </w:p>
    <w:p w:rsidR="00623345" w:rsidRDefault="00623345" w:rsidP="00025601">
      <w:pPr>
        <w:ind w:left="-709" w:firstLine="142"/>
        <w:jc w:val="both"/>
        <w:rPr>
          <w:rFonts w:ascii="Times New Roman" w:hAnsi="Times New Roman" w:cs="Times New Roman"/>
          <w:b/>
          <w:sz w:val="24"/>
          <w:szCs w:val="24"/>
        </w:rPr>
      </w:pPr>
      <w:r>
        <w:rPr>
          <w:rFonts w:ascii="Times New Roman" w:hAnsi="Times New Roman" w:cs="Times New Roman"/>
          <w:b/>
          <w:sz w:val="24"/>
          <w:szCs w:val="24"/>
        </w:rPr>
        <w:tab/>
        <w:t xml:space="preserve">A. </w:t>
      </w:r>
      <w:r w:rsidR="00224FD3">
        <w:rPr>
          <w:rFonts w:ascii="Times New Roman" w:hAnsi="Times New Roman" w:cs="Times New Roman"/>
          <w:b/>
          <w:sz w:val="24"/>
          <w:szCs w:val="24"/>
        </w:rPr>
        <w:t>Başvuru</w:t>
      </w:r>
      <w:r>
        <w:rPr>
          <w:rFonts w:ascii="Times New Roman" w:hAnsi="Times New Roman" w:cs="Times New Roman"/>
          <w:b/>
          <w:sz w:val="24"/>
          <w:szCs w:val="24"/>
        </w:rPr>
        <w:t xml:space="preserve"> Şartları</w:t>
      </w:r>
    </w:p>
    <w:p w:rsidR="00623345" w:rsidRPr="00DB16C2" w:rsidRDefault="00623345" w:rsidP="00623345">
      <w:pPr>
        <w:spacing w:after="0" w:line="240" w:lineRule="auto"/>
        <w:jc w:val="both"/>
        <w:rPr>
          <w:rFonts w:ascii="Times New Roman" w:hAnsi="Times New Roman" w:cs="Times New Roman"/>
          <w:sz w:val="24"/>
          <w:szCs w:val="24"/>
        </w:rPr>
      </w:pPr>
      <w:r w:rsidRPr="00DB16C2">
        <w:rPr>
          <w:rFonts w:ascii="Times New Roman" w:hAnsi="Times New Roman" w:cs="Times New Roman"/>
          <w:sz w:val="24"/>
          <w:szCs w:val="24"/>
        </w:rPr>
        <w:t xml:space="preserve">1) 657 sayılı Devlet Memurları Kanunu'nun 48 inci maddesinde öngörülen şartları taşımak, </w:t>
      </w:r>
    </w:p>
    <w:p w:rsidR="00623345" w:rsidRPr="00DB16C2" w:rsidRDefault="00623345" w:rsidP="00623345">
      <w:pPr>
        <w:spacing w:after="0" w:line="240" w:lineRule="auto"/>
        <w:jc w:val="both"/>
        <w:rPr>
          <w:rFonts w:ascii="Times New Roman" w:hAnsi="Times New Roman" w:cs="Times New Roman"/>
          <w:sz w:val="24"/>
          <w:szCs w:val="24"/>
        </w:rPr>
      </w:pPr>
      <w:r w:rsidRPr="00DB16C2">
        <w:rPr>
          <w:rFonts w:ascii="Times New Roman" w:hAnsi="Times New Roman" w:cs="Times New Roman"/>
          <w:sz w:val="24"/>
          <w:szCs w:val="24"/>
        </w:rPr>
        <w:t xml:space="preserve">2) </w:t>
      </w:r>
      <w:r w:rsidRPr="00623345">
        <w:rPr>
          <w:rFonts w:ascii="Times New Roman" w:hAnsi="Times New Roman" w:cs="Times New Roman"/>
          <w:sz w:val="24"/>
          <w:szCs w:val="24"/>
        </w:rPr>
        <w:t xml:space="preserve">En az 4 yıllık eğitim veren fakültelerin </w:t>
      </w:r>
      <w:r w:rsidR="00E36EBA">
        <w:rPr>
          <w:rFonts w:ascii="Times New Roman" w:hAnsi="Times New Roman" w:cs="Times New Roman"/>
          <w:sz w:val="24"/>
          <w:szCs w:val="24"/>
        </w:rPr>
        <w:t xml:space="preserve">yukarıda yer alan </w:t>
      </w:r>
      <w:r w:rsidRPr="00623345">
        <w:rPr>
          <w:rFonts w:ascii="Times New Roman" w:hAnsi="Times New Roman" w:cs="Times New Roman"/>
          <w:sz w:val="24"/>
          <w:szCs w:val="24"/>
        </w:rPr>
        <w:t>tabloda sıralanan bölümlerinden veya bunlara denkliği Yükseköğretim Kurulu tarafından kabul edilen yurt içindeki veya yurt dışındaki yükseköğretim kurumlarının birinden mezun olmak,</w:t>
      </w:r>
    </w:p>
    <w:p w:rsidR="00623345" w:rsidRPr="00DB16C2" w:rsidRDefault="00623345" w:rsidP="00623345">
      <w:pPr>
        <w:spacing w:after="0" w:line="240" w:lineRule="auto"/>
        <w:jc w:val="both"/>
        <w:rPr>
          <w:rFonts w:ascii="Times New Roman" w:hAnsi="Times New Roman" w:cs="Times New Roman"/>
          <w:sz w:val="24"/>
          <w:szCs w:val="24"/>
        </w:rPr>
      </w:pPr>
      <w:r w:rsidRPr="00DB16C2">
        <w:rPr>
          <w:rFonts w:ascii="Times New Roman" w:hAnsi="Times New Roman" w:cs="Times New Roman"/>
          <w:sz w:val="24"/>
          <w:szCs w:val="24"/>
        </w:rPr>
        <w:t xml:space="preserve">3) Yarışma sınavının yapıldığı ilk gün itibarıyla otuz beş yaşını doldurmamış olmak, </w:t>
      </w:r>
    </w:p>
    <w:p w:rsidR="00623345" w:rsidRPr="00DB16C2" w:rsidRDefault="00623345" w:rsidP="00623345">
      <w:pPr>
        <w:spacing w:after="0" w:line="240" w:lineRule="auto"/>
        <w:jc w:val="both"/>
        <w:rPr>
          <w:rFonts w:ascii="Times New Roman" w:hAnsi="Times New Roman" w:cs="Times New Roman"/>
          <w:sz w:val="24"/>
          <w:szCs w:val="24"/>
        </w:rPr>
      </w:pPr>
      <w:r w:rsidRPr="00DB16C2">
        <w:rPr>
          <w:rFonts w:ascii="Times New Roman" w:hAnsi="Times New Roman" w:cs="Times New Roman"/>
          <w:sz w:val="24"/>
          <w:szCs w:val="24"/>
        </w:rPr>
        <w:t>4) Görevini devamlı yapmasına engel olabilecek bir hali bulunmamak,</w:t>
      </w:r>
    </w:p>
    <w:p w:rsidR="00623345" w:rsidRPr="00DB16C2" w:rsidRDefault="00623345" w:rsidP="00623345">
      <w:pPr>
        <w:spacing w:after="0" w:line="240" w:lineRule="auto"/>
        <w:jc w:val="both"/>
        <w:rPr>
          <w:rFonts w:ascii="Times New Roman" w:hAnsi="Times New Roman" w:cs="Times New Roman"/>
          <w:sz w:val="24"/>
          <w:szCs w:val="24"/>
        </w:rPr>
      </w:pPr>
      <w:r w:rsidRPr="00DB16C2">
        <w:rPr>
          <w:rFonts w:ascii="Times New Roman" w:hAnsi="Times New Roman" w:cs="Times New Roman"/>
          <w:sz w:val="24"/>
          <w:szCs w:val="24"/>
        </w:rPr>
        <w:t>5) Türkiye'nin tüm bölge, iklim ve yolculuk şartlarında görev yapabilecek durumda olmak,</w:t>
      </w:r>
    </w:p>
    <w:p w:rsidR="00623345" w:rsidRDefault="00623345" w:rsidP="006233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DB16C2">
        <w:rPr>
          <w:rFonts w:ascii="Times New Roman" w:hAnsi="Times New Roman" w:cs="Times New Roman"/>
          <w:sz w:val="24"/>
          <w:szCs w:val="24"/>
        </w:rPr>
        <w:t>) T.C. Ölçme, Seçme ve Yerleştirme Merkezi (ÖSYM) tarafından</w:t>
      </w:r>
      <w:r w:rsidRPr="00F5570C">
        <w:rPr>
          <w:rFonts w:ascii="Times New Roman" w:hAnsi="Times New Roman" w:cs="Times New Roman"/>
          <w:sz w:val="24"/>
          <w:szCs w:val="24"/>
        </w:rPr>
        <w:t xml:space="preserve">, </w:t>
      </w:r>
      <w:r>
        <w:rPr>
          <w:rFonts w:ascii="Times New Roman" w:hAnsi="Times New Roman" w:cs="Times New Roman"/>
          <w:sz w:val="24"/>
          <w:szCs w:val="24"/>
        </w:rPr>
        <w:t>31</w:t>
      </w:r>
      <w:r w:rsidRPr="00F5570C">
        <w:rPr>
          <w:rFonts w:ascii="Times New Roman" w:hAnsi="Times New Roman" w:cs="Times New Roman"/>
          <w:sz w:val="24"/>
          <w:szCs w:val="24"/>
        </w:rPr>
        <w:t xml:space="preserve"> </w:t>
      </w:r>
      <w:r>
        <w:rPr>
          <w:rFonts w:ascii="Times New Roman" w:hAnsi="Times New Roman" w:cs="Times New Roman"/>
          <w:sz w:val="24"/>
          <w:szCs w:val="24"/>
        </w:rPr>
        <w:t>Temmuz 2022</w:t>
      </w:r>
      <w:r w:rsidRPr="00DB16C2">
        <w:rPr>
          <w:rFonts w:ascii="Times New Roman" w:hAnsi="Times New Roman" w:cs="Times New Roman"/>
          <w:sz w:val="24"/>
          <w:szCs w:val="24"/>
        </w:rPr>
        <w:t xml:space="preserve"> veya </w:t>
      </w:r>
      <w:r>
        <w:rPr>
          <w:rFonts w:ascii="Times New Roman" w:hAnsi="Times New Roman" w:cs="Times New Roman"/>
          <w:sz w:val="24"/>
          <w:szCs w:val="24"/>
        </w:rPr>
        <w:t>23</w:t>
      </w:r>
      <w:r w:rsidRPr="00192BB8">
        <w:rPr>
          <w:rFonts w:ascii="Times New Roman" w:hAnsi="Times New Roman" w:cs="Times New Roman"/>
          <w:color w:val="FF0000"/>
          <w:sz w:val="24"/>
          <w:szCs w:val="24"/>
        </w:rPr>
        <w:t xml:space="preserve"> </w:t>
      </w:r>
      <w:r w:rsidRPr="00DB16C2">
        <w:rPr>
          <w:rFonts w:ascii="Times New Roman" w:hAnsi="Times New Roman" w:cs="Times New Roman"/>
          <w:sz w:val="24"/>
          <w:szCs w:val="24"/>
        </w:rPr>
        <w:t>Temmuz 20</w:t>
      </w:r>
      <w:r>
        <w:rPr>
          <w:rFonts w:ascii="Times New Roman" w:hAnsi="Times New Roman" w:cs="Times New Roman"/>
          <w:sz w:val="24"/>
          <w:szCs w:val="24"/>
        </w:rPr>
        <w:t>23</w:t>
      </w:r>
      <w:r w:rsidRPr="00DB16C2">
        <w:rPr>
          <w:rFonts w:ascii="Times New Roman" w:hAnsi="Times New Roman" w:cs="Times New Roman"/>
          <w:sz w:val="24"/>
          <w:szCs w:val="24"/>
        </w:rPr>
        <w:t xml:space="preserve"> tarihlerinde yapılan Kamu Personeli Seçme Sınavlarında (KPSS), </w:t>
      </w:r>
      <w:r w:rsidRPr="00DB16C2">
        <w:rPr>
          <w:rFonts w:ascii="Times New Roman" w:hAnsi="Times New Roman" w:cs="Times New Roman"/>
          <w:b/>
          <w:sz w:val="24"/>
          <w:szCs w:val="24"/>
        </w:rPr>
        <w:t>KPSS P</w:t>
      </w:r>
      <w:r>
        <w:rPr>
          <w:rFonts w:ascii="Times New Roman" w:hAnsi="Times New Roman" w:cs="Times New Roman"/>
          <w:b/>
          <w:sz w:val="24"/>
          <w:szCs w:val="24"/>
        </w:rPr>
        <w:t>3</w:t>
      </w:r>
      <w:r w:rsidRPr="00DB16C2">
        <w:rPr>
          <w:rFonts w:ascii="Times New Roman" w:hAnsi="Times New Roman" w:cs="Times New Roman"/>
          <w:sz w:val="24"/>
          <w:szCs w:val="24"/>
        </w:rPr>
        <w:t xml:space="preserve"> </w:t>
      </w:r>
      <w:r>
        <w:rPr>
          <w:rFonts w:ascii="Times New Roman" w:hAnsi="Times New Roman" w:cs="Times New Roman"/>
          <w:sz w:val="24"/>
          <w:szCs w:val="24"/>
        </w:rPr>
        <w:t>puan türünden asgari 80</w:t>
      </w:r>
      <w:r w:rsidRPr="00DB16C2">
        <w:rPr>
          <w:rFonts w:ascii="Times New Roman" w:hAnsi="Times New Roman" w:cs="Times New Roman"/>
          <w:sz w:val="24"/>
          <w:szCs w:val="24"/>
        </w:rPr>
        <w:t xml:space="preserve"> (</w:t>
      </w:r>
      <w:r>
        <w:rPr>
          <w:rFonts w:ascii="Times New Roman" w:hAnsi="Times New Roman" w:cs="Times New Roman"/>
          <w:sz w:val="24"/>
          <w:szCs w:val="24"/>
        </w:rPr>
        <w:t>seksen</w:t>
      </w:r>
      <w:r w:rsidRPr="00DB16C2">
        <w:rPr>
          <w:rFonts w:ascii="Times New Roman" w:hAnsi="Times New Roman" w:cs="Times New Roman"/>
          <w:sz w:val="24"/>
          <w:szCs w:val="24"/>
        </w:rPr>
        <w:t>) puan almış olmak gerekmektedir.</w:t>
      </w:r>
    </w:p>
    <w:p w:rsidR="00551925" w:rsidRDefault="00551925" w:rsidP="00623345">
      <w:pPr>
        <w:spacing w:after="0" w:line="240" w:lineRule="auto"/>
        <w:jc w:val="both"/>
        <w:rPr>
          <w:rFonts w:ascii="Times New Roman" w:hAnsi="Times New Roman" w:cs="Times New Roman"/>
          <w:b/>
          <w:sz w:val="24"/>
          <w:szCs w:val="24"/>
        </w:rPr>
      </w:pPr>
    </w:p>
    <w:p w:rsidR="00551925" w:rsidRDefault="00551925" w:rsidP="00623345">
      <w:pPr>
        <w:spacing w:after="0" w:line="240" w:lineRule="auto"/>
        <w:jc w:val="both"/>
        <w:rPr>
          <w:rFonts w:ascii="Times New Roman" w:hAnsi="Times New Roman" w:cs="Times New Roman"/>
          <w:b/>
          <w:sz w:val="24"/>
          <w:szCs w:val="24"/>
        </w:rPr>
      </w:pPr>
    </w:p>
    <w:p w:rsidR="00551925" w:rsidRDefault="00551925" w:rsidP="00623345">
      <w:pPr>
        <w:spacing w:after="0" w:line="240" w:lineRule="auto"/>
        <w:jc w:val="both"/>
        <w:rPr>
          <w:rFonts w:ascii="Times New Roman" w:hAnsi="Times New Roman" w:cs="Times New Roman"/>
          <w:b/>
          <w:sz w:val="24"/>
          <w:szCs w:val="24"/>
        </w:rPr>
      </w:pPr>
    </w:p>
    <w:p w:rsidR="00224FD3" w:rsidRDefault="00224FD3" w:rsidP="00623345">
      <w:pPr>
        <w:spacing w:after="0" w:line="240" w:lineRule="auto"/>
        <w:jc w:val="both"/>
        <w:rPr>
          <w:rFonts w:ascii="Times New Roman" w:hAnsi="Times New Roman" w:cs="Times New Roman"/>
          <w:b/>
          <w:sz w:val="24"/>
          <w:szCs w:val="24"/>
        </w:rPr>
      </w:pPr>
      <w:r w:rsidRPr="00224FD3">
        <w:rPr>
          <w:rFonts w:ascii="Times New Roman" w:hAnsi="Times New Roman" w:cs="Times New Roman"/>
          <w:b/>
          <w:sz w:val="24"/>
          <w:szCs w:val="24"/>
        </w:rPr>
        <w:lastRenderedPageBreak/>
        <w:t>B. Başvuru Değerlendirme</w:t>
      </w:r>
    </w:p>
    <w:p w:rsidR="00224FD3" w:rsidRPr="00224FD3" w:rsidRDefault="00224FD3" w:rsidP="00623345">
      <w:pPr>
        <w:spacing w:after="0" w:line="240" w:lineRule="auto"/>
        <w:jc w:val="both"/>
        <w:rPr>
          <w:rFonts w:ascii="Times New Roman" w:hAnsi="Times New Roman" w:cs="Times New Roman"/>
          <w:b/>
          <w:sz w:val="24"/>
          <w:szCs w:val="24"/>
        </w:rPr>
      </w:pPr>
    </w:p>
    <w:p w:rsidR="00EE3017" w:rsidRDefault="00EE3017" w:rsidP="00623345">
      <w:pPr>
        <w:spacing w:after="0" w:line="240" w:lineRule="auto"/>
        <w:jc w:val="both"/>
        <w:rPr>
          <w:rFonts w:ascii="Times New Roman" w:hAnsi="Times New Roman" w:cs="Times New Roman"/>
          <w:sz w:val="24"/>
          <w:szCs w:val="24"/>
        </w:rPr>
      </w:pPr>
      <w:r w:rsidRPr="00DB16C2">
        <w:rPr>
          <w:rFonts w:ascii="Times New Roman" w:hAnsi="Times New Roman" w:cs="Times New Roman"/>
          <w:sz w:val="24"/>
          <w:szCs w:val="24"/>
        </w:rPr>
        <w:t xml:space="preserve">Sınava başvuran adaylardan </w:t>
      </w:r>
      <w:r>
        <w:rPr>
          <w:rFonts w:ascii="Times New Roman" w:hAnsi="Times New Roman" w:cs="Times New Roman"/>
          <w:sz w:val="24"/>
          <w:szCs w:val="24"/>
        </w:rPr>
        <w:t>31</w:t>
      </w:r>
      <w:r w:rsidRPr="00F5570C">
        <w:rPr>
          <w:rFonts w:ascii="Times New Roman" w:hAnsi="Times New Roman" w:cs="Times New Roman"/>
          <w:sz w:val="24"/>
          <w:szCs w:val="24"/>
        </w:rPr>
        <w:t xml:space="preserve"> </w:t>
      </w:r>
      <w:r>
        <w:rPr>
          <w:rFonts w:ascii="Times New Roman" w:hAnsi="Times New Roman" w:cs="Times New Roman"/>
          <w:sz w:val="24"/>
          <w:szCs w:val="24"/>
        </w:rPr>
        <w:t>Temmuz 2022</w:t>
      </w:r>
      <w:r w:rsidRPr="00DB16C2">
        <w:rPr>
          <w:rFonts w:ascii="Times New Roman" w:hAnsi="Times New Roman" w:cs="Times New Roman"/>
          <w:sz w:val="24"/>
          <w:szCs w:val="24"/>
        </w:rPr>
        <w:t xml:space="preserve"> veya </w:t>
      </w:r>
      <w:r>
        <w:rPr>
          <w:rFonts w:ascii="Times New Roman" w:hAnsi="Times New Roman" w:cs="Times New Roman"/>
          <w:sz w:val="24"/>
          <w:szCs w:val="24"/>
        </w:rPr>
        <w:t>23</w:t>
      </w:r>
      <w:r w:rsidRPr="00192BB8">
        <w:rPr>
          <w:rFonts w:ascii="Times New Roman" w:hAnsi="Times New Roman" w:cs="Times New Roman"/>
          <w:color w:val="FF0000"/>
          <w:sz w:val="24"/>
          <w:szCs w:val="24"/>
        </w:rPr>
        <w:t xml:space="preserve"> </w:t>
      </w:r>
      <w:r w:rsidRPr="00DB16C2">
        <w:rPr>
          <w:rFonts w:ascii="Times New Roman" w:hAnsi="Times New Roman" w:cs="Times New Roman"/>
          <w:sz w:val="24"/>
          <w:szCs w:val="24"/>
        </w:rPr>
        <w:t>Temmuz 20</w:t>
      </w:r>
      <w:r>
        <w:rPr>
          <w:rFonts w:ascii="Times New Roman" w:hAnsi="Times New Roman" w:cs="Times New Roman"/>
          <w:sz w:val="24"/>
          <w:szCs w:val="24"/>
        </w:rPr>
        <w:t xml:space="preserve">23 KPSS </w:t>
      </w:r>
      <w:r w:rsidRPr="00DB16C2">
        <w:rPr>
          <w:rFonts w:ascii="Times New Roman" w:hAnsi="Times New Roman" w:cs="Times New Roman"/>
          <w:sz w:val="24"/>
          <w:szCs w:val="24"/>
        </w:rPr>
        <w:t xml:space="preserve">sonuçlarına göre </w:t>
      </w:r>
      <w:r>
        <w:rPr>
          <w:rFonts w:ascii="Times New Roman" w:hAnsi="Times New Roman" w:cs="Times New Roman"/>
          <w:sz w:val="24"/>
          <w:szCs w:val="24"/>
        </w:rPr>
        <w:t>yukarıdaki</w:t>
      </w:r>
      <w:r w:rsidRPr="00DB16C2">
        <w:rPr>
          <w:rFonts w:ascii="Times New Roman" w:hAnsi="Times New Roman" w:cs="Times New Roman"/>
          <w:sz w:val="24"/>
          <w:szCs w:val="24"/>
        </w:rPr>
        <w:t xml:space="preserve"> tabloda belirtilen sayı kadar kişi </w:t>
      </w:r>
      <w:r>
        <w:rPr>
          <w:rFonts w:ascii="Times New Roman" w:hAnsi="Times New Roman" w:cs="Times New Roman"/>
          <w:sz w:val="24"/>
          <w:szCs w:val="24"/>
        </w:rPr>
        <w:t xml:space="preserve">sözlü </w:t>
      </w:r>
      <w:r w:rsidRPr="00DB16C2">
        <w:rPr>
          <w:rFonts w:ascii="Times New Roman" w:hAnsi="Times New Roman" w:cs="Times New Roman"/>
          <w:sz w:val="24"/>
          <w:szCs w:val="24"/>
        </w:rPr>
        <w:t>sınava çağrılacaktır.</w:t>
      </w:r>
    </w:p>
    <w:p w:rsidR="00EE3017" w:rsidRPr="00DB16C2" w:rsidRDefault="00EE3017" w:rsidP="00EE3017">
      <w:pPr>
        <w:spacing w:after="0" w:line="240" w:lineRule="auto"/>
        <w:jc w:val="both"/>
        <w:rPr>
          <w:rFonts w:ascii="Times New Roman" w:hAnsi="Times New Roman" w:cs="Times New Roman"/>
          <w:sz w:val="24"/>
          <w:szCs w:val="24"/>
        </w:rPr>
      </w:pPr>
      <w:r w:rsidRPr="00DB16C2">
        <w:rPr>
          <w:rFonts w:ascii="Times New Roman" w:hAnsi="Times New Roman" w:cs="Times New Roman"/>
          <w:sz w:val="24"/>
          <w:szCs w:val="24"/>
        </w:rPr>
        <w:t>Ancak son sıradaki adayla aynı puanı almış olan adaylar da sınava katılmaya hak kazanır. Sınava katılmaya hak kazanan adaylar</w:t>
      </w:r>
      <w:r w:rsidRPr="00123635">
        <w:rPr>
          <w:rFonts w:ascii="Times New Roman" w:hAnsi="Times New Roman" w:cs="Times New Roman"/>
          <w:sz w:val="24"/>
          <w:szCs w:val="24"/>
        </w:rPr>
        <w:t>,</w:t>
      </w:r>
      <w:r w:rsidRPr="007D0C89">
        <w:rPr>
          <w:rFonts w:ascii="Times New Roman" w:hAnsi="Times New Roman" w:cs="Times New Roman"/>
          <w:b/>
          <w:sz w:val="24"/>
          <w:szCs w:val="24"/>
        </w:rPr>
        <w:t xml:space="preserve"> </w:t>
      </w:r>
      <w:r>
        <w:rPr>
          <w:rFonts w:ascii="Times New Roman" w:hAnsi="Times New Roman" w:cs="Times New Roman"/>
          <w:b/>
          <w:sz w:val="24"/>
          <w:szCs w:val="24"/>
        </w:rPr>
        <w:t>15</w:t>
      </w:r>
      <w:r w:rsidRPr="00D01F4E">
        <w:rPr>
          <w:rFonts w:ascii="Times New Roman" w:hAnsi="Times New Roman" w:cs="Times New Roman"/>
          <w:b/>
          <w:sz w:val="24"/>
          <w:szCs w:val="24"/>
        </w:rPr>
        <w:t xml:space="preserve"> </w:t>
      </w:r>
      <w:r>
        <w:rPr>
          <w:rFonts w:ascii="Times New Roman" w:hAnsi="Times New Roman" w:cs="Times New Roman"/>
          <w:b/>
          <w:sz w:val="24"/>
          <w:szCs w:val="24"/>
        </w:rPr>
        <w:t>Aralık</w:t>
      </w:r>
      <w:r w:rsidRPr="00123635">
        <w:rPr>
          <w:rFonts w:ascii="Times New Roman" w:hAnsi="Times New Roman" w:cs="Times New Roman"/>
          <w:b/>
          <w:sz w:val="24"/>
          <w:szCs w:val="24"/>
        </w:rPr>
        <w:t xml:space="preserve"> 20</w:t>
      </w:r>
      <w:r>
        <w:rPr>
          <w:rFonts w:ascii="Times New Roman" w:hAnsi="Times New Roman" w:cs="Times New Roman"/>
          <w:b/>
          <w:sz w:val="24"/>
          <w:szCs w:val="24"/>
        </w:rPr>
        <w:t>23</w:t>
      </w:r>
      <w:r>
        <w:rPr>
          <w:rFonts w:ascii="Times New Roman" w:hAnsi="Times New Roman" w:cs="Times New Roman"/>
          <w:sz w:val="24"/>
          <w:szCs w:val="24"/>
        </w:rPr>
        <w:t xml:space="preserve"> tarihine kadar</w:t>
      </w:r>
      <w:r w:rsidRPr="00DB16C2">
        <w:rPr>
          <w:rFonts w:ascii="Times New Roman" w:hAnsi="Times New Roman" w:cs="Times New Roman"/>
          <w:sz w:val="24"/>
          <w:szCs w:val="24"/>
        </w:rPr>
        <w:t xml:space="preserve"> Türkiye İlaç ve Tıbbi Cihaz Kurumunun</w:t>
      </w:r>
      <w:r>
        <w:rPr>
          <w:rFonts w:ascii="Times New Roman" w:hAnsi="Times New Roman" w:cs="Times New Roman"/>
          <w:sz w:val="24"/>
          <w:szCs w:val="24"/>
        </w:rPr>
        <w:t xml:space="preserve"> internet sitesinde (</w:t>
      </w:r>
      <w:r w:rsidRPr="00DB16C2">
        <w:rPr>
          <w:rFonts w:ascii="Times New Roman" w:hAnsi="Times New Roman" w:cs="Times New Roman"/>
          <w:sz w:val="24"/>
          <w:szCs w:val="24"/>
        </w:rPr>
        <w:t xml:space="preserve">www.titck.gov.tr) ilan edilecek olup, kişilere ayrıca </w:t>
      </w:r>
      <w:r>
        <w:rPr>
          <w:rFonts w:ascii="Times New Roman" w:hAnsi="Times New Roman" w:cs="Times New Roman"/>
          <w:sz w:val="24"/>
          <w:szCs w:val="24"/>
        </w:rPr>
        <w:t>özel</w:t>
      </w:r>
      <w:r w:rsidRPr="00DB16C2">
        <w:rPr>
          <w:rFonts w:ascii="Times New Roman" w:hAnsi="Times New Roman" w:cs="Times New Roman"/>
          <w:sz w:val="24"/>
          <w:szCs w:val="24"/>
        </w:rPr>
        <w:t xml:space="preserve"> bir duyuru</w:t>
      </w:r>
      <w:r>
        <w:rPr>
          <w:rFonts w:ascii="Times New Roman" w:hAnsi="Times New Roman" w:cs="Times New Roman"/>
          <w:sz w:val="24"/>
          <w:szCs w:val="24"/>
        </w:rPr>
        <w:t>/tebligat</w:t>
      </w:r>
      <w:r w:rsidRPr="00DB16C2">
        <w:rPr>
          <w:rFonts w:ascii="Times New Roman" w:hAnsi="Times New Roman" w:cs="Times New Roman"/>
          <w:sz w:val="24"/>
          <w:szCs w:val="24"/>
        </w:rPr>
        <w:t xml:space="preserve"> yapılmayacaktır.</w:t>
      </w:r>
      <w:r w:rsidR="00C50EFF" w:rsidRPr="00C50EFF">
        <w:t xml:space="preserve"> </w:t>
      </w:r>
      <w:r w:rsidR="00C50EFF" w:rsidRPr="00C50EFF">
        <w:rPr>
          <w:rFonts w:ascii="Times New Roman" w:hAnsi="Times New Roman" w:cs="Times New Roman"/>
          <w:sz w:val="24"/>
          <w:szCs w:val="24"/>
        </w:rPr>
        <w:t>Adaylar ayrıca sınav bilgilerine Kariyer Kapısı üzerinden de ulaşabilecektir.</w:t>
      </w:r>
    </w:p>
    <w:p w:rsidR="00EE3017" w:rsidRDefault="00EE3017" w:rsidP="00EE3017">
      <w:pPr>
        <w:spacing w:after="0" w:line="240" w:lineRule="auto"/>
        <w:jc w:val="both"/>
        <w:rPr>
          <w:rFonts w:ascii="Times New Roman" w:hAnsi="Times New Roman" w:cs="Times New Roman"/>
          <w:b/>
          <w:sz w:val="24"/>
          <w:szCs w:val="24"/>
        </w:rPr>
      </w:pPr>
    </w:p>
    <w:p w:rsidR="00EE3017" w:rsidRPr="00DB16C2" w:rsidRDefault="00224FD3" w:rsidP="00EE301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w:t>
      </w:r>
      <w:r w:rsidR="00EE3017">
        <w:rPr>
          <w:rFonts w:ascii="Times New Roman" w:hAnsi="Times New Roman" w:cs="Times New Roman"/>
          <w:b/>
          <w:sz w:val="24"/>
          <w:szCs w:val="24"/>
        </w:rPr>
        <w:t>. Sınav K</w:t>
      </w:r>
      <w:r w:rsidR="00EE3017" w:rsidRPr="00DB16C2">
        <w:rPr>
          <w:rFonts w:ascii="Times New Roman" w:hAnsi="Times New Roman" w:cs="Times New Roman"/>
          <w:b/>
          <w:sz w:val="24"/>
          <w:szCs w:val="24"/>
        </w:rPr>
        <w:t xml:space="preserve">onuları, </w:t>
      </w:r>
      <w:r w:rsidR="00EE3017">
        <w:rPr>
          <w:rFonts w:ascii="Times New Roman" w:hAnsi="Times New Roman" w:cs="Times New Roman"/>
          <w:b/>
          <w:sz w:val="24"/>
          <w:szCs w:val="24"/>
        </w:rPr>
        <w:t>Sınav Y</w:t>
      </w:r>
      <w:r w:rsidR="00EE3017" w:rsidRPr="00DB16C2">
        <w:rPr>
          <w:rFonts w:ascii="Times New Roman" w:hAnsi="Times New Roman" w:cs="Times New Roman"/>
          <w:b/>
          <w:sz w:val="24"/>
          <w:szCs w:val="24"/>
        </w:rPr>
        <w:t>eri ve</w:t>
      </w:r>
      <w:r w:rsidR="00EE3017">
        <w:rPr>
          <w:rFonts w:ascii="Times New Roman" w:hAnsi="Times New Roman" w:cs="Times New Roman"/>
          <w:b/>
          <w:sz w:val="24"/>
          <w:szCs w:val="24"/>
        </w:rPr>
        <w:t xml:space="preserve"> Tarihi</w:t>
      </w:r>
    </w:p>
    <w:p w:rsidR="00EE3017" w:rsidRPr="00DB16C2" w:rsidRDefault="00EE3017" w:rsidP="00EE3017">
      <w:pPr>
        <w:spacing w:after="0" w:line="240" w:lineRule="auto"/>
        <w:jc w:val="both"/>
        <w:rPr>
          <w:rFonts w:ascii="Times New Roman" w:hAnsi="Times New Roman" w:cs="Times New Roman"/>
          <w:b/>
          <w:sz w:val="24"/>
          <w:szCs w:val="24"/>
        </w:rPr>
      </w:pPr>
    </w:p>
    <w:p w:rsidR="00EE3017" w:rsidRPr="00DB16C2" w:rsidRDefault="00EE3017" w:rsidP="00EE3017">
      <w:pPr>
        <w:spacing w:after="0" w:line="240" w:lineRule="auto"/>
        <w:jc w:val="both"/>
        <w:rPr>
          <w:rFonts w:ascii="Times New Roman" w:hAnsi="Times New Roman" w:cs="Times New Roman"/>
          <w:sz w:val="24"/>
          <w:szCs w:val="24"/>
        </w:rPr>
      </w:pPr>
      <w:r w:rsidRPr="00DB16C2">
        <w:rPr>
          <w:rFonts w:ascii="Times New Roman" w:hAnsi="Times New Roman" w:cs="Times New Roman"/>
          <w:sz w:val="24"/>
          <w:szCs w:val="24"/>
        </w:rPr>
        <w:t>Sınav, tek aşamalı ve sözlü olarak</w:t>
      </w:r>
      <w:r>
        <w:rPr>
          <w:rFonts w:ascii="Times New Roman" w:hAnsi="Times New Roman" w:cs="Times New Roman"/>
          <w:sz w:val="24"/>
          <w:szCs w:val="24"/>
        </w:rPr>
        <w:t xml:space="preserve">, </w:t>
      </w:r>
      <w:r w:rsidRPr="00DB16C2">
        <w:rPr>
          <w:rFonts w:ascii="Times New Roman" w:hAnsi="Times New Roman" w:cs="Times New Roman"/>
          <w:sz w:val="24"/>
          <w:szCs w:val="24"/>
        </w:rPr>
        <w:t xml:space="preserve">Türkiye İlaç ve Tıbbi Cihaz Kurumu </w:t>
      </w:r>
      <w:r>
        <w:rPr>
          <w:rFonts w:ascii="Times New Roman" w:hAnsi="Times New Roman" w:cs="Times New Roman"/>
          <w:sz w:val="24"/>
          <w:szCs w:val="24"/>
        </w:rPr>
        <w:t xml:space="preserve">Hizmet </w:t>
      </w:r>
      <w:r w:rsidRPr="00DB16C2">
        <w:rPr>
          <w:rFonts w:ascii="Times New Roman" w:hAnsi="Times New Roman" w:cs="Times New Roman"/>
          <w:sz w:val="24"/>
          <w:szCs w:val="24"/>
        </w:rPr>
        <w:t>b</w:t>
      </w:r>
      <w:r>
        <w:rPr>
          <w:rFonts w:ascii="Times New Roman" w:hAnsi="Times New Roman" w:cs="Times New Roman"/>
          <w:sz w:val="24"/>
          <w:szCs w:val="24"/>
        </w:rPr>
        <w:t xml:space="preserve">inası Söğütözü/ANKARA adresinde </w:t>
      </w:r>
      <w:r w:rsidR="00D00B5A">
        <w:rPr>
          <w:rFonts w:ascii="Times New Roman" w:hAnsi="Times New Roman" w:cs="Times New Roman"/>
          <w:b/>
          <w:sz w:val="24"/>
          <w:szCs w:val="24"/>
        </w:rPr>
        <w:t>02-12</w:t>
      </w:r>
      <w:r w:rsidRPr="00982B0A">
        <w:rPr>
          <w:rFonts w:ascii="Times New Roman" w:hAnsi="Times New Roman" w:cs="Times New Roman"/>
          <w:b/>
          <w:sz w:val="24"/>
          <w:szCs w:val="24"/>
        </w:rPr>
        <w:t xml:space="preserve"> </w:t>
      </w:r>
      <w:r w:rsidR="00D00B5A">
        <w:rPr>
          <w:rFonts w:ascii="Times New Roman" w:hAnsi="Times New Roman" w:cs="Times New Roman"/>
          <w:b/>
          <w:sz w:val="24"/>
          <w:szCs w:val="24"/>
        </w:rPr>
        <w:t>Ocak 2024</w:t>
      </w:r>
      <w:r w:rsidRPr="00982B0A">
        <w:rPr>
          <w:rFonts w:ascii="Times New Roman" w:hAnsi="Times New Roman" w:cs="Times New Roman"/>
          <w:b/>
          <w:sz w:val="24"/>
          <w:szCs w:val="24"/>
        </w:rPr>
        <w:t xml:space="preserve"> </w:t>
      </w:r>
      <w:r w:rsidRPr="00DB16C2">
        <w:rPr>
          <w:rFonts w:ascii="Times New Roman" w:hAnsi="Times New Roman" w:cs="Times New Roman"/>
          <w:sz w:val="24"/>
          <w:szCs w:val="24"/>
        </w:rPr>
        <w:t>tarihleri arasında yapılacaktır. Adayların kendileri için tanımlanmış gün ve saatte sınav yerinde olmaları gerekmektedir. Adaylar ilan edilen listedeki sıraya göre sınava alınacaklardır. Aynı gün içerisinde sırasını kaçıran adaylar o günkü sınav listesinde tanımlanan adayların sınavlarının sona ermesine müteakip sınava alınabileceklerdir.</w:t>
      </w:r>
    </w:p>
    <w:p w:rsidR="00EE3017" w:rsidRDefault="00EE3017" w:rsidP="00EE3017">
      <w:pPr>
        <w:spacing w:after="0" w:line="240" w:lineRule="auto"/>
        <w:jc w:val="both"/>
        <w:rPr>
          <w:rFonts w:ascii="Times New Roman" w:hAnsi="Times New Roman" w:cs="Times New Roman"/>
          <w:b/>
          <w:sz w:val="24"/>
          <w:szCs w:val="24"/>
        </w:rPr>
      </w:pPr>
    </w:p>
    <w:p w:rsidR="00EE3017" w:rsidRPr="00703E4E" w:rsidRDefault="00EE3017" w:rsidP="00EE3017">
      <w:pPr>
        <w:spacing w:after="0" w:line="240" w:lineRule="auto"/>
        <w:jc w:val="both"/>
        <w:rPr>
          <w:rFonts w:ascii="Times New Roman" w:hAnsi="Times New Roman" w:cs="Times New Roman"/>
          <w:b/>
          <w:sz w:val="24"/>
          <w:szCs w:val="24"/>
        </w:rPr>
      </w:pPr>
      <w:r w:rsidRPr="00703E4E">
        <w:rPr>
          <w:rFonts w:ascii="Times New Roman" w:hAnsi="Times New Roman" w:cs="Times New Roman"/>
          <w:b/>
          <w:sz w:val="24"/>
          <w:szCs w:val="24"/>
        </w:rPr>
        <w:t xml:space="preserve">Adayların; </w:t>
      </w:r>
    </w:p>
    <w:p w:rsidR="00EE3017" w:rsidRPr="00DB16C2" w:rsidRDefault="00EE3017" w:rsidP="00EE3017">
      <w:pPr>
        <w:spacing w:after="0" w:line="240" w:lineRule="auto"/>
        <w:jc w:val="both"/>
        <w:rPr>
          <w:rFonts w:ascii="Times New Roman" w:hAnsi="Times New Roman" w:cs="Times New Roman"/>
          <w:sz w:val="24"/>
          <w:szCs w:val="24"/>
        </w:rPr>
      </w:pPr>
      <w:r w:rsidRPr="00DB16C2">
        <w:rPr>
          <w:rFonts w:ascii="Times New Roman" w:hAnsi="Times New Roman" w:cs="Times New Roman"/>
          <w:sz w:val="24"/>
          <w:szCs w:val="24"/>
        </w:rPr>
        <w:t>a) Mezun olduğu alan ile ilgili sınav konularına ilişkin bilgi düzeyi,</w:t>
      </w:r>
    </w:p>
    <w:p w:rsidR="00EE3017" w:rsidRPr="00DB16C2" w:rsidRDefault="00EE3017" w:rsidP="00EE3017">
      <w:pPr>
        <w:spacing w:after="0" w:line="240" w:lineRule="auto"/>
        <w:jc w:val="both"/>
        <w:rPr>
          <w:rFonts w:ascii="Times New Roman" w:hAnsi="Times New Roman" w:cs="Times New Roman"/>
          <w:sz w:val="24"/>
          <w:szCs w:val="24"/>
        </w:rPr>
      </w:pPr>
      <w:r w:rsidRPr="00DB16C2">
        <w:rPr>
          <w:rFonts w:ascii="Times New Roman" w:hAnsi="Times New Roman" w:cs="Times New Roman"/>
          <w:sz w:val="24"/>
          <w:szCs w:val="24"/>
        </w:rPr>
        <w:t>b) Bir konuyu kavrayıp özetleme, ifade yeteneği ve muhakeme gücü,</w:t>
      </w:r>
    </w:p>
    <w:p w:rsidR="00EE3017" w:rsidRPr="00DB16C2" w:rsidRDefault="00EE3017" w:rsidP="00EE3017">
      <w:pPr>
        <w:spacing w:after="0" w:line="240" w:lineRule="auto"/>
        <w:jc w:val="both"/>
        <w:rPr>
          <w:rFonts w:ascii="Times New Roman" w:hAnsi="Times New Roman" w:cs="Times New Roman"/>
          <w:sz w:val="24"/>
          <w:szCs w:val="24"/>
        </w:rPr>
      </w:pPr>
      <w:r w:rsidRPr="00DB16C2">
        <w:rPr>
          <w:rFonts w:ascii="Times New Roman" w:hAnsi="Times New Roman" w:cs="Times New Roman"/>
          <w:sz w:val="24"/>
          <w:szCs w:val="24"/>
        </w:rPr>
        <w:t>c) Liyakati, temsil kabiliyeti, davranış ve tepkilerinin mesleğe uygunluğu,</w:t>
      </w:r>
    </w:p>
    <w:p w:rsidR="00EE3017" w:rsidRPr="00DB16C2" w:rsidRDefault="00EE3017" w:rsidP="00EE3017">
      <w:pPr>
        <w:spacing w:after="0" w:line="240" w:lineRule="auto"/>
        <w:jc w:val="both"/>
        <w:rPr>
          <w:rFonts w:ascii="Times New Roman" w:hAnsi="Times New Roman" w:cs="Times New Roman"/>
          <w:sz w:val="24"/>
          <w:szCs w:val="24"/>
        </w:rPr>
      </w:pPr>
      <w:r w:rsidRPr="00DB16C2">
        <w:rPr>
          <w:rFonts w:ascii="Times New Roman" w:hAnsi="Times New Roman" w:cs="Times New Roman"/>
          <w:sz w:val="24"/>
          <w:szCs w:val="24"/>
        </w:rPr>
        <w:t>ç) Özgüveni, ikna kabiliyeti ve inandırıcılığı,</w:t>
      </w:r>
    </w:p>
    <w:p w:rsidR="00EE3017" w:rsidRPr="00DB16C2" w:rsidRDefault="00EE3017" w:rsidP="00EE3017">
      <w:pPr>
        <w:spacing w:after="0" w:line="240" w:lineRule="auto"/>
        <w:jc w:val="both"/>
        <w:rPr>
          <w:rFonts w:ascii="Times New Roman" w:hAnsi="Times New Roman" w:cs="Times New Roman"/>
          <w:sz w:val="24"/>
          <w:szCs w:val="24"/>
        </w:rPr>
      </w:pPr>
      <w:r w:rsidRPr="00DB16C2">
        <w:rPr>
          <w:rFonts w:ascii="Times New Roman" w:hAnsi="Times New Roman" w:cs="Times New Roman"/>
          <w:sz w:val="24"/>
          <w:szCs w:val="24"/>
        </w:rPr>
        <w:t>d) Genel yetenek ve genel kültürü,</w:t>
      </w:r>
    </w:p>
    <w:p w:rsidR="00381DFC" w:rsidRDefault="00EE3017" w:rsidP="00EE3017">
      <w:pPr>
        <w:spacing w:after="0" w:line="240" w:lineRule="auto"/>
        <w:jc w:val="both"/>
        <w:rPr>
          <w:rFonts w:ascii="Times New Roman" w:hAnsi="Times New Roman" w:cs="Times New Roman"/>
          <w:sz w:val="24"/>
          <w:szCs w:val="24"/>
        </w:rPr>
      </w:pPr>
      <w:r w:rsidRPr="00DB16C2">
        <w:rPr>
          <w:rFonts w:ascii="Times New Roman" w:hAnsi="Times New Roman" w:cs="Times New Roman"/>
          <w:sz w:val="24"/>
          <w:szCs w:val="24"/>
        </w:rPr>
        <w:t>e) Bilimsel ve teknolojik gelişmelere açıklığı,</w:t>
      </w:r>
      <w:r>
        <w:rPr>
          <w:rFonts w:ascii="Times New Roman" w:hAnsi="Times New Roman" w:cs="Times New Roman"/>
          <w:sz w:val="24"/>
          <w:szCs w:val="24"/>
        </w:rPr>
        <w:t xml:space="preserve"> </w:t>
      </w:r>
    </w:p>
    <w:p w:rsidR="00EE3017" w:rsidRPr="00DB16C2" w:rsidRDefault="00EE3017" w:rsidP="00EE30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DB16C2">
        <w:rPr>
          <w:rFonts w:ascii="Times New Roman" w:hAnsi="Times New Roman" w:cs="Times New Roman"/>
          <w:sz w:val="24"/>
          <w:szCs w:val="24"/>
        </w:rPr>
        <w:t>onularında mesleğe uygunlukları değerlendirilecektir.</w:t>
      </w:r>
    </w:p>
    <w:p w:rsidR="00EE3017" w:rsidRPr="00DB16C2" w:rsidRDefault="00EE3017" w:rsidP="00EE3017">
      <w:pPr>
        <w:spacing w:after="0" w:line="240" w:lineRule="auto"/>
        <w:jc w:val="both"/>
        <w:rPr>
          <w:rFonts w:ascii="Times New Roman" w:hAnsi="Times New Roman" w:cs="Times New Roman"/>
          <w:b/>
          <w:sz w:val="24"/>
          <w:szCs w:val="24"/>
        </w:rPr>
      </w:pPr>
    </w:p>
    <w:p w:rsidR="00EE3017" w:rsidRPr="00DB16C2" w:rsidRDefault="00224FD3" w:rsidP="00EE301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w:t>
      </w:r>
      <w:r w:rsidR="00EE3017" w:rsidRPr="00DB16C2">
        <w:rPr>
          <w:rFonts w:ascii="Times New Roman" w:hAnsi="Times New Roman" w:cs="Times New Roman"/>
          <w:b/>
          <w:sz w:val="24"/>
          <w:szCs w:val="24"/>
        </w:rPr>
        <w:t xml:space="preserve">. </w:t>
      </w:r>
      <w:r>
        <w:rPr>
          <w:rFonts w:ascii="Times New Roman" w:hAnsi="Times New Roman" w:cs="Times New Roman"/>
          <w:b/>
          <w:sz w:val="24"/>
          <w:szCs w:val="24"/>
        </w:rPr>
        <w:t xml:space="preserve">Sözlü Sınav </w:t>
      </w:r>
      <w:r w:rsidR="00EE3017" w:rsidRPr="00DB16C2">
        <w:rPr>
          <w:rFonts w:ascii="Times New Roman" w:hAnsi="Times New Roman" w:cs="Times New Roman"/>
          <w:b/>
          <w:sz w:val="24"/>
          <w:szCs w:val="24"/>
        </w:rPr>
        <w:t>Değerlendirme</w:t>
      </w:r>
    </w:p>
    <w:p w:rsidR="00EE3017" w:rsidRPr="00DB16C2" w:rsidRDefault="00EE3017" w:rsidP="00EE3017">
      <w:pPr>
        <w:spacing w:after="0" w:line="240" w:lineRule="auto"/>
        <w:jc w:val="both"/>
        <w:rPr>
          <w:rFonts w:ascii="Times New Roman" w:hAnsi="Times New Roman" w:cs="Times New Roman"/>
          <w:b/>
          <w:sz w:val="24"/>
          <w:szCs w:val="24"/>
        </w:rPr>
      </w:pPr>
    </w:p>
    <w:p w:rsidR="0035589E" w:rsidRDefault="00EE3017" w:rsidP="00EE3017">
      <w:pPr>
        <w:tabs>
          <w:tab w:val="left" w:pos="566"/>
        </w:tabs>
        <w:spacing w:after="0" w:line="240" w:lineRule="auto"/>
        <w:jc w:val="both"/>
        <w:rPr>
          <w:rFonts w:ascii="Times New Roman" w:hAnsi="Times New Roman" w:cs="Times New Roman"/>
          <w:sz w:val="24"/>
          <w:szCs w:val="24"/>
        </w:rPr>
      </w:pPr>
      <w:r w:rsidRPr="00DB16C2">
        <w:rPr>
          <w:rFonts w:ascii="Times New Roman" w:hAnsi="Times New Roman" w:cs="Times New Roman"/>
          <w:sz w:val="24"/>
          <w:szCs w:val="24"/>
        </w:rPr>
        <w:t>Adaylar, sınav komisyonu tarafından değerlendirilecek olup, yukarıda bahsedilen (</w:t>
      </w:r>
      <w:r w:rsidR="00381DFC">
        <w:rPr>
          <w:rFonts w:ascii="Times New Roman" w:hAnsi="Times New Roman" w:cs="Times New Roman"/>
          <w:sz w:val="24"/>
          <w:szCs w:val="24"/>
        </w:rPr>
        <w:t>C</w:t>
      </w:r>
      <w:bookmarkStart w:id="0" w:name="_GoBack"/>
      <w:bookmarkEnd w:id="0"/>
      <w:r w:rsidRPr="00DB16C2">
        <w:rPr>
          <w:rFonts w:ascii="Times New Roman" w:hAnsi="Times New Roman" w:cs="Times New Roman"/>
          <w:sz w:val="24"/>
          <w:szCs w:val="24"/>
        </w:rPr>
        <w:t xml:space="preserve">. Bölümündeki) sınav konularının (a) maddesi için 50 (elli), (b) ile (e) maddelerinin her biri için 10’ar (on) puan üzerinden değerlendirilir, verilen puanlar sınav tutanağına geçirilir. Sözlü sınavda başarılı sayılmak için, sınav komisyonu başkan ve üyelerinin 100 tam puan üzerinden verdikleri puanların aritmetik ortalamasının en az 70 olması şarttır. </w:t>
      </w:r>
    </w:p>
    <w:p w:rsidR="0035589E" w:rsidRDefault="0035589E" w:rsidP="00EE3017">
      <w:pPr>
        <w:tabs>
          <w:tab w:val="left" w:pos="566"/>
        </w:tabs>
        <w:spacing w:after="0" w:line="240" w:lineRule="auto"/>
        <w:jc w:val="both"/>
        <w:rPr>
          <w:rFonts w:ascii="Times New Roman" w:hAnsi="Times New Roman" w:cs="Times New Roman"/>
          <w:sz w:val="24"/>
          <w:szCs w:val="24"/>
        </w:rPr>
      </w:pPr>
    </w:p>
    <w:p w:rsidR="00EE3017" w:rsidRPr="00DB16C2" w:rsidRDefault="0035589E" w:rsidP="00EE3017">
      <w:pPr>
        <w:tabs>
          <w:tab w:val="left" w:pos="56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Sınav</w:t>
      </w:r>
      <w:r w:rsidRPr="0035589E">
        <w:rPr>
          <w:rFonts w:ascii="Times New Roman" w:hAnsi="Times New Roman" w:cs="Times New Roman"/>
          <w:sz w:val="24"/>
          <w:szCs w:val="24"/>
        </w:rPr>
        <w:t xml:space="preserve"> sonuçlarını gösterir listede yer alan adaylardan; en yüksek puandan başlanarak atanacak kadro sayısı kadar asil aday sınavı kazanmış sayılır. </w:t>
      </w:r>
      <w:r w:rsidR="000204E1" w:rsidRPr="000204E1">
        <w:rPr>
          <w:rFonts w:ascii="Times New Roman" w:hAnsi="Times New Roman" w:cs="Times New Roman"/>
          <w:sz w:val="24"/>
          <w:szCs w:val="24"/>
        </w:rPr>
        <w:t>Adayların puanlarının eşit olması halinde mezuniyet tarihi önce olan, bunun da eşit olması halinde doğum tarihi büyük olan adaya öncelik tanınır.</w:t>
      </w:r>
      <w:r w:rsidR="00E83988">
        <w:rPr>
          <w:rFonts w:ascii="Times New Roman" w:hAnsi="Times New Roman" w:cs="Times New Roman"/>
          <w:sz w:val="24"/>
          <w:szCs w:val="24"/>
        </w:rPr>
        <w:t xml:space="preserve"> </w:t>
      </w:r>
      <w:r w:rsidRPr="0035589E">
        <w:rPr>
          <w:rFonts w:ascii="Times New Roman" w:hAnsi="Times New Roman" w:cs="Times New Roman"/>
          <w:sz w:val="24"/>
          <w:szCs w:val="24"/>
        </w:rPr>
        <w:t>Asil aday sayısının yarısı kadar da yedek aday belirlenir.</w:t>
      </w:r>
      <w:r>
        <w:rPr>
          <w:rFonts w:ascii="Times New Roman" w:hAnsi="Times New Roman" w:cs="Times New Roman"/>
          <w:sz w:val="24"/>
          <w:szCs w:val="24"/>
        </w:rPr>
        <w:t xml:space="preserve"> </w:t>
      </w:r>
      <w:r w:rsidR="00EE3017" w:rsidRPr="00DB16C2">
        <w:rPr>
          <w:rFonts w:ascii="Times New Roman" w:hAnsi="Times New Roman" w:cs="Times New Roman"/>
          <w:sz w:val="24"/>
          <w:szCs w:val="24"/>
        </w:rPr>
        <w:t xml:space="preserve">Sınav sonucu belirlenen başarı listesi </w:t>
      </w:r>
      <w:r w:rsidR="00EE3017" w:rsidRPr="00703E4E">
        <w:rPr>
          <w:rFonts w:ascii="Times New Roman" w:hAnsi="Times New Roman" w:cs="Times New Roman"/>
          <w:sz w:val="24"/>
          <w:szCs w:val="24"/>
        </w:rPr>
        <w:t>www.titck.gov.tr</w:t>
      </w:r>
      <w:r w:rsidR="00EE3017" w:rsidRPr="00DB16C2">
        <w:rPr>
          <w:rFonts w:ascii="Times New Roman" w:hAnsi="Times New Roman" w:cs="Times New Roman"/>
          <w:sz w:val="24"/>
          <w:szCs w:val="24"/>
        </w:rPr>
        <w:t xml:space="preserve"> adresinde ilan edilecektir.</w:t>
      </w:r>
      <w:r w:rsidR="00C50EFF" w:rsidRPr="00C50EFF">
        <w:t xml:space="preserve"> </w:t>
      </w:r>
      <w:r w:rsidR="00C50EFF" w:rsidRPr="00C50EFF">
        <w:rPr>
          <w:rFonts w:ascii="Times New Roman" w:hAnsi="Times New Roman" w:cs="Times New Roman"/>
          <w:sz w:val="24"/>
          <w:szCs w:val="24"/>
        </w:rPr>
        <w:t>Adaylar ayrıca sınav bilgilerine Kariyer Kapısı üzerinden de ulaşabilecektir.</w:t>
      </w:r>
    </w:p>
    <w:p w:rsidR="00EE3017" w:rsidRPr="00DB16C2" w:rsidRDefault="00EE3017" w:rsidP="00EE3017">
      <w:pPr>
        <w:tabs>
          <w:tab w:val="left" w:pos="566"/>
        </w:tabs>
        <w:spacing w:after="0" w:line="240" w:lineRule="auto"/>
        <w:jc w:val="both"/>
        <w:rPr>
          <w:rFonts w:ascii="Times New Roman" w:hAnsi="Times New Roman" w:cs="Times New Roman"/>
          <w:sz w:val="24"/>
          <w:szCs w:val="24"/>
        </w:rPr>
      </w:pPr>
    </w:p>
    <w:p w:rsidR="00EE3017" w:rsidRPr="00DB16C2" w:rsidRDefault="0035589E" w:rsidP="00EE301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EE3017" w:rsidRPr="00DB16C2">
        <w:rPr>
          <w:rFonts w:ascii="Times New Roman" w:hAnsi="Times New Roman" w:cs="Times New Roman"/>
          <w:b/>
          <w:sz w:val="24"/>
          <w:szCs w:val="24"/>
        </w:rPr>
        <w:t xml:space="preserve"> - BAŞVURU ŞEKLİ, YERİ VE İSTENİLEN BELGELER</w:t>
      </w:r>
    </w:p>
    <w:p w:rsidR="00406C35" w:rsidRPr="00612D42" w:rsidRDefault="00406C35" w:rsidP="00406C35">
      <w:pPr>
        <w:pStyle w:val="ListeParagraf"/>
        <w:numPr>
          <w:ilvl w:val="0"/>
          <w:numId w:val="5"/>
        </w:numPr>
        <w:ind w:left="426"/>
        <w:jc w:val="both"/>
      </w:pPr>
      <w:r w:rsidRPr="00612D42">
        <w:t xml:space="preserve">Adayların e-Devlet </w:t>
      </w:r>
      <w:r w:rsidR="00C50EFF">
        <w:t xml:space="preserve">Kapısı </w:t>
      </w:r>
      <w:r w:rsidRPr="00612D42">
        <w:t>üzerinde</w:t>
      </w:r>
      <w:r w:rsidR="00337153" w:rsidRPr="00612D42">
        <w:t>n</w:t>
      </w:r>
      <w:r w:rsidRPr="00612D42">
        <w:t xml:space="preserve"> Sağlık Bakanlığı - Kariyer Kapısı Kamu İşe Alım veya</w:t>
      </w:r>
      <w:r w:rsidRPr="00612D42">
        <w:rPr>
          <w:color w:val="000000"/>
          <w:shd w:val="clear" w:color="auto" w:fill="FFFFFF"/>
        </w:rPr>
        <w:t xml:space="preserve"> Kariyer </w:t>
      </w:r>
      <w:r w:rsidRPr="00612D42">
        <w:t>Kapısı </w:t>
      </w:r>
      <w:r w:rsidRPr="00612D42">
        <w:rPr>
          <w:b/>
          <w:bCs/>
        </w:rPr>
        <w:t>(https://isealimkariyerkapisi.cbiko.gov.tr) </w:t>
      </w:r>
      <w:r w:rsidRPr="00612D42">
        <w:t>adresinden başvuru yapılacak pozisyon için gerekli evrakları sisteme eksiksiz olarak yüklemesi ve başvuru işlemini tamamlaması gerekmektedir.</w:t>
      </w:r>
    </w:p>
    <w:p w:rsidR="006E702F" w:rsidRPr="00612D42" w:rsidRDefault="006E702F" w:rsidP="006E702F">
      <w:pPr>
        <w:pStyle w:val="ListeParagraf"/>
        <w:numPr>
          <w:ilvl w:val="0"/>
          <w:numId w:val="5"/>
        </w:numPr>
        <w:ind w:left="426"/>
        <w:jc w:val="both"/>
      </w:pPr>
      <w:r w:rsidRPr="00612D42">
        <w:t xml:space="preserve">Başvuru işlemleri </w:t>
      </w:r>
      <w:r w:rsidR="0035589E">
        <w:t>27/11</w:t>
      </w:r>
      <w:r w:rsidR="00450835" w:rsidRPr="00612D42">
        <w:t>/2023 – 1</w:t>
      </w:r>
      <w:r w:rsidR="0035589E">
        <w:t>1/12</w:t>
      </w:r>
      <w:r w:rsidRPr="00612D42">
        <w:t>/2023 tarihleri arasında yapılabilecektir.</w:t>
      </w:r>
    </w:p>
    <w:p w:rsidR="00E172BB" w:rsidRPr="00612D42" w:rsidRDefault="00E172BB" w:rsidP="006E702F">
      <w:pPr>
        <w:pStyle w:val="ListeParagraf"/>
        <w:numPr>
          <w:ilvl w:val="0"/>
          <w:numId w:val="5"/>
        </w:numPr>
        <w:ind w:left="426"/>
        <w:jc w:val="both"/>
      </w:pPr>
      <w:r w:rsidRPr="00612D42">
        <w:t>Adaylar ilan edilen pozisyonlardan sadece birine başvurabilecek olup birden fazla pozisyona başvuru yapılamayacaktır.</w:t>
      </w:r>
      <w:r w:rsidR="009D0478" w:rsidRPr="00612D42">
        <w:t xml:space="preserve"> Posta ile veya diğer şekillerde yapılan müracaatlar kabul edilmeyecektir. </w:t>
      </w:r>
    </w:p>
    <w:p w:rsidR="004F6DCB" w:rsidRPr="00612D42" w:rsidRDefault="009F66FA" w:rsidP="006E702F">
      <w:pPr>
        <w:pStyle w:val="ListeParagraf"/>
        <w:numPr>
          <w:ilvl w:val="0"/>
          <w:numId w:val="5"/>
        </w:numPr>
        <w:ind w:left="426"/>
        <w:jc w:val="both"/>
      </w:pPr>
      <w:r w:rsidRPr="00612D42">
        <w:t>Adayların KPSS puanı, eğitim, mezun olduğu bölüm</w:t>
      </w:r>
      <w:r w:rsidR="000204E1">
        <w:t>, adli sicil bilgileri</w:t>
      </w:r>
      <w:r w:rsidR="0035589E">
        <w:t xml:space="preserve"> </w:t>
      </w:r>
      <w:r w:rsidRPr="00612D42">
        <w:t xml:space="preserve">e-Devlet </w:t>
      </w:r>
      <w:r w:rsidR="00C50EFF">
        <w:t xml:space="preserve">Kapısı </w:t>
      </w:r>
      <w:r w:rsidRPr="00612D42">
        <w:t xml:space="preserve">üzerinden ilgili kurumların web servisleri aracılığı ile temin edilerek alınacağından adaylardan başvuru aşamasında bu belgeler istenilmeyecektir. </w:t>
      </w:r>
      <w:r w:rsidR="004F6DCB" w:rsidRPr="00612D42">
        <w:t xml:space="preserve">Adayların söz konusu bilgilerinde hata mevcut ise başvuru yapmadan önce ilgili kurumlardan gerekli güncelleme/düzeltmeleri yaptırmaları, mezuniyet bilgileri otomatik olarak gelmeyenlerin ise mezuniyet belgelerini başvurusu sırasında </w:t>
      </w:r>
      <w:r w:rsidR="00324748" w:rsidRPr="00612D42">
        <w:t>pdf ya da jpeg</w:t>
      </w:r>
      <w:r w:rsidR="004F6DCB" w:rsidRPr="00612D42">
        <w:t xml:space="preserve"> formatında “Diğer Belgeleriniz” sekmesi altında bulunan “Mezuniyet Belgesi” alanına yüklemeleri gerekmektedir.</w:t>
      </w:r>
    </w:p>
    <w:p w:rsidR="00BE3FFC" w:rsidRPr="00612D42" w:rsidRDefault="00BE3FFC" w:rsidP="006E702F">
      <w:pPr>
        <w:pStyle w:val="ListeParagraf"/>
        <w:numPr>
          <w:ilvl w:val="0"/>
          <w:numId w:val="5"/>
        </w:numPr>
        <w:ind w:left="426"/>
        <w:jc w:val="both"/>
      </w:pPr>
      <w:r w:rsidRPr="00612D42">
        <w:lastRenderedPageBreak/>
        <w:t>Yurt dışındaki veya yurt içindeki öğretim kurumlarından mezun olup bu ilanda aranılan öğrenim durumuna ilişkin denkliği olan adayların denklik gösterir belgelerini başvurusu sırasında pdf ya da jpeg formatında “Diğer Belgeleriniz” sekmesi altında bulunan “Denklik Belgesi” alanına yüklemeleri gerekmektedir.</w:t>
      </w:r>
    </w:p>
    <w:p w:rsidR="006E702F" w:rsidRPr="00612D42" w:rsidRDefault="00BE3FFC" w:rsidP="006E702F">
      <w:pPr>
        <w:pStyle w:val="ListeParagraf"/>
        <w:numPr>
          <w:ilvl w:val="0"/>
          <w:numId w:val="5"/>
        </w:numPr>
        <w:ind w:left="426"/>
        <w:jc w:val="both"/>
      </w:pPr>
      <w:r w:rsidRPr="00612D42">
        <w:t xml:space="preserve">Adayların başvuru işlemleri tamamlandıktan sonra “Başvurularım” ekranından başvurularının tamamlanıp tamamlanmadığını kontrol etmeleri gerekmektedir. Başvurularım ekranından “Başvuru Alındı” ibaresi görülmeyen hiçbir başvuru değerlendirmeye alınmayacaktır. </w:t>
      </w:r>
    </w:p>
    <w:p w:rsidR="006E702F" w:rsidRPr="00612D42" w:rsidRDefault="00BE3FFC" w:rsidP="006E702F">
      <w:pPr>
        <w:pStyle w:val="ListeParagraf"/>
        <w:numPr>
          <w:ilvl w:val="0"/>
          <w:numId w:val="5"/>
        </w:numPr>
        <w:ind w:left="426"/>
        <w:jc w:val="both"/>
      </w:pPr>
      <w:r w:rsidRPr="00612D42">
        <w:t xml:space="preserve">Başvuru işleminin hatasız, eksiksiz ve bu ilanda belirtilen hususlara uygun olarak yapılmasından, istenilen belgelerin başvuru aşamasında sisteme yüklenmesinden, başvuruda bulunan adaylar sorumludur. Bu hususlara riayet etmeyen adaylar herhangi bir hak talebinde bulunamayacaktır. </w:t>
      </w:r>
    </w:p>
    <w:p w:rsidR="004C5E03" w:rsidRPr="00612D42" w:rsidRDefault="000204E1" w:rsidP="004C5E03">
      <w:pPr>
        <w:jc w:val="both"/>
        <w:rPr>
          <w:rFonts w:ascii="Times New Roman" w:hAnsi="Times New Roman" w:cs="Times New Roman"/>
          <w:b/>
          <w:sz w:val="24"/>
          <w:szCs w:val="24"/>
        </w:rPr>
      </w:pPr>
      <w:r>
        <w:rPr>
          <w:rFonts w:ascii="Times New Roman" w:hAnsi="Times New Roman" w:cs="Times New Roman"/>
          <w:b/>
          <w:sz w:val="24"/>
          <w:szCs w:val="24"/>
        </w:rPr>
        <w:t xml:space="preserve">4. </w:t>
      </w:r>
      <w:r w:rsidR="00D92FAD">
        <w:rPr>
          <w:rFonts w:ascii="Times New Roman" w:hAnsi="Times New Roman" w:cs="Times New Roman"/>
          <w:b/>
          <w:sz w:val="24"/>
          <w:szCs w:val="24"/>
        </w:rPr>
        <w:t>DİĞER HUSUSLAR</w:t>
      </w:r>
    </w:p>
    <w:p w:rsidR="000204E1" w:rsidRDefault="000204E1" w:rsidP="00B05F74">
      <w:pPr>
        <w:pStyle w:val="ListeParagraf"/>
        <w:numPr>
          <w:ilvl w:val="0"/>
          <w:numId w:val="6"/>
        </w:numPr>
        <w:ind w:left="426" w:hanging="426"/>
        <w:jc w:val="both"/>
      </w:pPr>
      <w:r>
        <w:t xml:space="preserve">Atamaya </w:t>
      </w:r>
      <w:r w:rsidR="00820AB3" w:rsidRPr="00612D42">
        <w:t xml:space="preserve">hak kazananların isim listesi, işe başlamaları için gerekli belgeler ile bu belgelerin teslim edileceği yer ve zaman, </w:t>
      </w:r>
      <w:r>
        <w:t xml:space="preserve">sınav sonuçlarının yayımlanmasına müteakip </w:t>
      </w:r>
      <w:r w:rsidRPr="00612D42">
        <w:t>Kurumumuz resmi w</w:t>
      </w:r>
      <w:r>
        <w:t>eb sayfasında ilan edilecek olup</w:t>
      </w:r>
      <w:r w:rsidR="00E83988">
        <w:t>, atamaya hak kazanan adaylar</w:t>
      </w:r>
      <w:r>
        <w:t xml:space="preserve"> </w:t>
      </w:r>
      <w:r w:rsidR="000060C3" w:rsidRPr="00612D42">
        <w:t>en geç 15 (onbeş</w:t>
      </w:r>
      <w:r>
        <w:t>) iş günü içerisinde istenilen evraklar ile Kuruma başvurmak zorundadır.</w:t>
      </w:r>
    </w:p>
    <w:p w:rsidR="00820AB3" w:rsidRPr="00612D42" w:rsidRDefault="00820AB3" w:rsidP="00B05F74">
      <w:pPr>
        <w:pStyle w:val="ListeParagraf"/>
        <w:numPr>
          <w:ilvl w:val="0"/>
          <w:numId w:val="6"/>
        </w:numPr>
        <w:ind w:left="426" w:hanging="426"/>
        <w:jc w:val="both"/>
      </w:pPr>
      <w:r w:rsidRPr="00612D42">
        <w:t>İşe başlamak için gerekli evrakları zamanında teslim etmeyen veya aranan şartları taşımadığı tespit edilen asıl kazananların yerine, ilan edilen yedek kazananlar sırası ile çağırılacaktır.</w:t>
      </w:r>
    </w:p>
    <w:p w:rsidR="00D92FAD" w:rsidRDefault="000204E1" w:rsidP="00444C16">
      <w:pPr>
        <w:pStyle w:val="ListeParagraf"/>
        <w:numPr>
          <w:ilvl w:val="0"/>
          <w:numId w:val="6"/>
        </w:numPr>
        <w:spacing w:after="0"/>
        <w:ind w:left="426" w:hanging="426"/>
        <w:jc w:val="both"/>
      </w:pPr>
      <w:r>
        <w:t xml:space="preserve">Atamaya </w:t>
      </w:r>
      <w:r w:rsidR="00F53F2C" w:rsidRPr="00D92FAD">
        <w:t>hak kazanan adaylar hakkında</w:t>
      </w:r>
      <w:r w:rsidR="000060C3" w:rsidRPr="00D92FAD">
        <w:t xml:space="preserve"> güvenlik soruşturması veya</w:t>
      </w:r>
      <w:r w:rsidR="00F53F2C" w:rsidRPr="00D92FAD">
        <w:t xml:space="preserve"> arşiv araştırması yapılacak olup, söz konusu sonucun olumlu olması halinde </w:t>
      </w:r>
      <w:r>
        <w:t>göreve başlayışları yapılacaktır</w:t>
      </w:r>
      <w:r w:rsidR="00F53F2C" w:rsidRPr="00D92FAD">
        <w:t xml:space="preserve">. </w:t>
      </w:r>
    </w:p>
    <w:p w:rsidR="00F53F2C" w:rsidRPr="00612D42" w:rsidRDefault="00D92FAD" w:rsidP="00721950">
      <w:pPr>
        <w:pStyle w:val="ListeParagraf"/>
        <w:numPr>
          <w:ilvl w:val="0"/>
          <w:numId w:val="6"/>
        </w:numPr>
        <w:spacing w:after="0"/>
        <w:ind w:left="426" w:hanging="426"/>
        <w:jc w:val="both"/>
      </w:pPr>
      <w:r w:rsidRPr="00D92FAD">
        <w:t>Sınavı kazananlardan gerçeğe aykırı beyanda bulunduğu tespit edilenlerin sınavları geçersiz sayılır ve atamaları yapılmaz, atamaları yapılmış olsa dahi iptal edilir.  Gerçeğe aykırı beyanda bulunanlar hiç bir hak talebinde bulunamazlar ve haklarında Cumhuriyet Savcılığına suç duyurusunda bulunulur.</w:t>
      </w:r>
    </w:p>
    <w:p w:rsidR="00820AB3" w:rsidRPr="00612D42" w:rsidRDefault="00820AB3" w:rsidP="00B56DFF">
      <w:pPr>
        <w:pStyle w:val="ListeParagraf"/>
        <w:numPr>
          <w:ilvl w:val="0"/>
          <w:numId w:val="6"/>
        </w:numPr>
        <w:ind w:left="426" w:hanging="426"/>
        <w:jc w:val="both"/>
      </w:pPr>
      <w:r w:rsidRPr="00612D42">
        <w:t xml:space="preserve">İlana ilişkin </w:t>
      </w:r>
      <w:r w:rsidR="00F53F2C" w:rsidRPr="00612D42">
        <w:t xml:space="preserve">bütün duyurular </w:t>
      </w:r>
      <w:r w:rsidR="00547EAD" w:rsidRPr="00612D42">
        <w:t>Kurumumuz</w:t>
      </w:r>
      <w:r w:rsidRPr="00612D42">
        <w:t xml:space="preserve"> </w:t>
      </w:r>
      <w:r w:rsidR="00547EAD" w:rsidRPr="00612D42">
        <w:t>resmi web sayfasından</w:t>
      </w:r>
      <w:r w:rsidRPr="00612D42">
        <w:t xml:space="preserve"> yapılacak olup ilgililere başka bir şekilde tebliğ yapılmayacaktır.</w:t>
      </w:r>
      <w:r w:rsidR="00EC6CD0" w:rsidRPr="00612D42">
        <w:t xml:space="preserve"> Ayrıca adaylar başvurularına ilişkin bilgileri Kariyer Kapısı üzerinden görüntüleyebilecektir.</w:t>
      </w:r>
    </w:p>
    <w:p w:rsidR="00820AB3" w:rsidRPr="00612D42" w:rsidRDefault="00820AB3" w:rsidP="00B56DFF">
      <w:pPr>
        <w:pStyle w:val="ListeParagraf"/>
        <w:numPr>
          <w:ilvl w:val="0"/>
          <w:numId w:val="6"/>
        </w:numPr>
        <w:ind w:left="426" w:hanging="426"/>
        <w:jc w:val="both"/>
      </w:pPr>
      <w:r w:rsidRPr="00612D42">
        <w:t>İlanda bulunmayan hükümler için genel mevzuat hükümleri uygulanır.</w:t>
      </w:r>
    </w:p>
    <w:p w:rsidR="004C5E03" w:rsidRPr="00612D42" w:rsidRDefault="00820AB3" w:rsidP="00B56DFF">
      <w:pPr>
        <w:pStyle w:val="ListeParagraf"/>
        <w:numPr>
          <w:ilvl w:val="0"/>
          <w:numId w:val="6"/>
        </w:numPr>
        <w:ind w:left="426" w:hanging="426"/>
        <w:jc w:val="both"/>
        <w:rPr>
          <w:b/>
        </w:rPr>
      </w:pPr>
      <w:r w:rsidRPr="00612D42">
        <w:t>Bu ilan tebliğ mahiyetinde olacağından, ilgililere ayrıca tebligat yapılmayacaktır.</w:t>
      </w:r>
      <w:r w:rsidR="004C5E03" w:rsidRPr="00612D42">
        <w:rPr>
          <w:b/>
        </w:rPr>
        <w:t xml:space="preserve">                                          </w:t>
      </w:r>
    </w:p>
    <w:p w:rsidR="006A2DE9" w:rsidRPr="00612D42" w:rsidRDefault="006A2DE9" w:rsidP="006A2DE9">
      <w:pPr>
        <w:jc w:val="both"/>
        <w:rPr>
          <w:rFonts w:ascii="Times New Roman" w:hAnsi="Times New Roman" w:cs="Times New Roman"/>
          <w:b/>
          <w:sz w:val="24"/>
          <w:szCs w:val="24"/>
        </w:rPr>
      </w:pPr>
      <w:r w:rsidRPr="00612D42">
        <w:rPr>
          <w:rFonts w:ascii="Times New Roman" w:hAnsi="Times New Roman" w:cs="Times New Roman"/>
          <w:b/>
          <w:sz w:val="24"/>
          <w:szCs w:val="24"/>
        </w:rPr>
        <w:t>İLETİŞİM:</w:t>
      </w:r>
    </w:p>
    <w:p w:rsidR="004C5E03" w:rsidRPr="00612D42" w:rsidRDefault="006A2DE9" w:rsidP="00C55B92">
      <w:pPr>
        <w:ind w:left="-567"/>
        <w:jc w:val="both"/>
        <w:rPr>
          <w:rFonts w:ascii="Times New Roman" w:hAnsi="Times New Roman" w:cs="Times New Roman"/>
          <w:sz w:val="24"/>
          <w:szCs w:val="24"/>
        </w:rPr>
      </w:pPr>
      <w:r w:rsidRPr="00612D42">
        <w:rPr>
          <w:rFonts w:ascii="Times New Roman" w:hAnsi="Times New Roman" w:cs="Times New Roman"/>
          <w:sz w:val="24"/>
          <w:szCs w:val="24"/>
        </w:rPr>
        <w:tab/>
        <w:t>(0312) 218 35 01 – (0312) 218 38 67</w:t>
      </w:r>
    </w:p>
    <w:sectPr w:rsidR="004C5E03" w:rsidRPr="00612D42" w:rsidSect="00B56DFF">
      <w:pgSz w:w="11906" w:h="16838"/>
      <w:pgMar w:top="567" w:right="707"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6C2" w:rsidRDefault="00EE66C2" w:rsidP="00F91304">
      <w:pPr>
        <w:spacing w:after="0" w:line="240" w:lineRule="auto"/>
      </w:pPr>
      <w:r>
        <w:separator/>
      </w:r>
    </w:p>
  </w:endnote>
  <w:endnote w:type="continuationSeparator" w:id="0">
    <w:p w:rsidR="00EE66C2" w:rsidRDefault="00EE66C2" w:rsidP="00F9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Arial Unicode MS"/>
    <w:charset w:val="80"/>
    <w:family w:val="auto"/>
    <w:pitch w:val="variable"/>
    <w:sig w:usb0="00000001" w:usb1="08070000" w:usb2="01000417"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6C2" w:rsidRDefault="00EE66C2" w:rsidP="00F91304">
      <w:pPr>
        <w:spacing w:after="0" w:line="240" w:lineRule="auto"/>
      </w:pPr>
      <w:r>
        <w:separator/>
      </w:r>
    </w:p>
  </w:footnote>
  <w:footnote w:type="continuationSeparator" w:id="0">
    <w:p w:rsidR="00EE66C2" w:rsidRDefault="00EE66C2" w:rsidP="00F913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26513"/>
    <w:multiLevelType w:val="hybridMultilevel"/>
    <w:tmpl w:val="A68A9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C204FD"/>
    <w:multiLevelType w:val="hybridMultilevel"/>
    <w:tmpl w:val="A53CA110"/>
    <w:lvl w:ilvl="0" w:tplc="66483E8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2714E1"/>
    <w:multiLevelType w:val="hybridMultilevel"/>
    <w:tmpl w:val="D1A40BFC"/>
    <w:lvl w:ilvl="0" w:tplc="376C8B20">
      <w:start w:val="1"/>
      <w:numFmt w:val="decimal"/>
      <w:lvlText w:val="%1"/>
      <w:lvlJc w:val="left"/>
      <w:pPr>
        <w:tabs>
          <w:tab w:val="num" w:pos="644"/>
        </w:tabs>
        <w:ind w:left="644" w:hanging="360"/>
      </w:pPr>
      <w:rPr>
        <w:rFonts w:hint="default"/>
        <w:b/>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3" w15:restartNumberingAfterBreak="0">
    <w:nsid w:val="44815D11"/>
    <w:multiLevelType w:val="hybridMultilevel"/>
    <w:tmpl w:val="4F40B6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9132E0A"/>
    <w:multiLevelType w:val="hybridMultilevel"/>
    <w:tmpl w:val="999469BC"/>
    <w:lvl w:ilvl="0" w:tplc="9F5AD6AC">
      <w:start w:val="1"/>
      <w:numFmt w:val="lowerLetter"/>
      <w:lvlText w:val="%1)"/>
      <w:lvlJc w:val="left"/>
      <w:pPr>
        <w:tabs>
          <w:tab w:val="num" w:pos="1068"/>
        </w:tabs>
        <w:ind w:left="1068" w:hanging="360"/>
      </w:pPr>
      <w:rPr>
        <w:rFonts w:hint="default"/>
        <w:b/>
      </w:rPr>
    </w:lvl>
    <w:lvl w:ilvl="1" w:tplc="AA9CCB2E">
      <w:start w:val="2"/>
      <w:numFmt w:val="decimal"/>
      <w:lvlText w:val="%2-"/>
      <w:lvlJc w:val="left"/>
      <w:pPr>
        <w:tabs>
          <w:tab w:val="num" w:pos="1848"/>
        </w:tabs>
        <w:ind w:left="1848" w:hanging="420"/>
      </w:pPr>
      <w:rPr>
        <w:rFonts w:hint="default"/>
        <w:b/>
        <w:color w:val="333333"/>
        <w:sz w:val="20"/>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5" w15:restartNumberingAfterBreak="0">
    <w:nsid w:val="658441B5"/>
    <w:multiLevelType w:val="hybridMultilevel"/>
    <w:tmpl w:val="05AC09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1CE"/>
    <w:rsid w:val="00002D71"/>
    <w:rsid w:val="000060C3"/>
    <w:rsid w:val="00007B0C"/>
    <w:rsid w:val="000202ED"/>
    <w:rsid w:val="000204E1"/>
    <w:rsid w:val="00022854"/>
    <w:rsid w:val="00025601"/>
    <w:rsid w:val="00027927"/>
    <w:rsid w:val="000315B5"/>
    <w:rsid w:val="00036FAD"/>
    <w:rsid w:val="00051CAF"/>
    <w:rsid w:val="000536AB"/>
    <w:rsid w:val="00065B08"/>
    <w:rsid w:val="000672B3"/>
    <w:rsid w:val="00071092"/>
    <w:rsid w:val="00071F34"/>
    <w:rsid w:val="0008124C"/>
    <w:rsid w:val="0009378A"/>
    <w:rsid w:val="000A78B7"/>
    <w:rsid w:val="000B40AA"/>
    <w:rsid w:val="000C4786"/>
    <w:rsid w:val="000D037D"/>
    <w:rsid w:val="000D2A41"/>
    <w:rsid w:val="000D2CF6"/>
    <w:rsid w:val="000D7A74"/>
    <w:rsid w:val="000E2361"/>
    <w:rsid w:val="000E5A78"/>
    <w:rsid w:val="000F3EDC"/>
    <w:rsid w:val="001035D6"/>
    <w:rsid w:val="0012452D"/>
    <w:rsid w:val="00136D7C"/>
    <w:rsid w:val="001635B6"/>
    <w:rsid w:val="00163BF4"/>
    <w:rsid w:val="00163D84"/>
    <w:rsid w:val="00166BDC"/>
    <w:rsid w:val="00176297"/>
    <w:rsid w:val="00192D9F"/>
    <w:rsid w:val="001A72D4"/>
    <w:rsid w:val="001B1485"/>
    <w:rsid w:val="001C26F1"/>
    <w:rsid w:val="001E4273"/>
    <w:rsid w:val="001E4335"/>
    <w:rsid w:val="001E6521"/>
    <w:rsid w:val="001F6A72"/>
    <w:rsid w:val="001F753D"/>
    <w:rsid w:val="0021269A"/>
    <w:rsid w:val="00213382"/>
    <w:rsid w:val="00215F5C"/>
    <w:rsid w:val="00217004"/>
    <w:rsid w:val="00224FD3"/>
    <w:rsid w:val="00225FB0"/>
    <w:rsid w:val="002346C3"/>
    <w:rsid w:val="00260BA6"/>
    <w:rsid w:val="0026523F"/>
    <w:rsid w:val="00267A97"/>
    <w:rsid w:val="00275145"/>
    <w:rsid w:val="002A165E"/>
    <w:rsid w:val="002A466D"/>
    <w:rsid w:val="002A7ED3"/>
    <w:rsid w:val="002B6E2D"/>
    <w:rsid w:val="002B755B"/>
    <w:rsid w:val="002C0000"/>
    <w:rsid w:val="002F03CD"/>
    <w:rsid w:val="002F743A"/>
    <w:rsid w:val="0031786C"/>
    <w:rsid w:val="00317FA8"/>
    <w:rsid w:val="00324748"/>
    <w:rsid w:val="003331F3"/>
    <w:rsid w:val="00333F69"/>
    <w:rsid w:val="00337153"/>
    <w:rsid w:val="00350049"/>
    <w:rsid w:val="0035138C"/>
    <w:rsid w:val="00353B2D"/>
    <w:rsid w:val="0035589E"/>
    <w:rsid w:val="0036096E"/>
    <w:rsid w:val="00365093"/>
    <w:rsid w:val="003728CD"/>
    <w:rsid w:val="00374E94"/>
    <w:rsid w:val="00381DFC"/>
    <w:rsid w:val="003A61F9"/>
    <w:rsid w:val="003A6B4D"/>
    <w:rsid w:val="003B4902"/>
    <w:rsid w:val="003B51B6"/>
    <w:rsid w:val="003D2C7B"/>
    <w:rsid w:val="003F4E2B"/>
    <w:rsid w:val="003F78E2"/>
    <w:rsid w:val="003F7D8F"/>
    <w:rsid w:val="00406C35"/>
    <w:rsid w:val="004217FB"/>
    <w:rsid w:val="0042190A"/>
    <w:rsid w:val="00423D4C"/>
    <w:rsid w:val="004336F7"/>
    <w:rsid w:val="00436D64"/>
    <w:rsid w:val="00450835"/>
    <w:rsid w:val="0046250E"/>
    <w:rsid w:val="004738FF"/>
    <w:rsid w:val="00473A81"/>
    <w:rsid w:val="0049316F"/>
    <w:rsid w:val="00493F36"/>
    <w:rsid w:val="00494866"/>
    <w:rsid w:val="004A7E05"/>
    <w:rsid w:val="004C31DA"/>
    <w:rsid w:val="004C5E03"/>
    <w:rsid w:val="004D3932"/>
    <w:rsid w:val="004E6B9D"/>
    <w:rsid w:val="004F6DCB"/>
    <w:rsid w:val="00503A38"/>
    <w:rsid w:val="0050634F"/>
    <w:rsid w:val="0051488D"/>
    <w:rsid w:val="00523972"/>
    <w:rsid w:val="00543074"/>
    <w:rsid w:val="005472E5"/>
    <w:rsid w:val="00547EAD"/>
    <w:rsid w:val="00551925"/>
    <w:rsid w:val="00552A03"/>
    <w:rsid w:val="00553106"/>
    <w:rsid w:val="00554102"/>
    <w:rsid w:val="005E209E"/>
    <w:rsid w:val="005E5A9C"/>
    <w:rsid w:val="005F2899"/>
    <w:rsid w:val="005F31AE"/>
    <w:rsid w:val="006040C3"/>
    <w:rsid w:val="00606997"/>
    <w:rsid w:val="00612D42"/>
    <w:rsid w:val="00617F8E"/>
    <w:rsid w:val="00623345"/>
    <w:rsid w:val="00626312"/>
    <w:rsid w:val="00642605"/>
    <w:rsid w:val="00642FA9"/>
    <w:rsid w:val="006450D4"/>
    <w:rsid w:val="00645422"/>
    <w:rsid w:val="0065557D"/>
    <w:rsid w:val="00671197"/>
    <w:rsid w:val="00681540"/>
    <w:rsid w:val="006815E4"/>
    <w:rsid w:val="0069501F"/>
    <w:rsid w:val="006A2DE9"/>
    <w:rsid w:val="006B076E"/>
    <w:rsid w:val="006C0625"/>
    <w:rsid w:val="006C15B6"/>
    <w:rsid w:val="006C6DEE"/>
    <w:rsid w:val="006D1CD9"/>
    <w:rsid w:val="006E1E08"/>
    <w:rsid w:val="006E1FCA"/>
    <w:rsid w:val="006E702F"/>
    <w:rsid w:val="006F04F4"/>
    <w:rsid w:val="006F30B5"/>
    <w:rsid w:val="007124EA"/>
    <w:rsid w:val="00712F3B"/>
    <w:rsid w:val="007158D5"/>
    <w:rsid w:val="00716093"/>
    <w:rsid w:val="0074061E"/>
    <w:rsid w:val="00741630"/>
    <w:rsid w:val="00766A6E"/>
    <w:rsid w:val="00791650"/>
    <w:rsid w:val="00791D0C"/>
    <w:rsid w:val="007A06C1"/>
    <w:rsid w:val="007A1962"/>
    <w:rsid w:val="007C79F8"/>
    <w:rsid w:val="007C7B88"/>
    <w:rsid w:val="007C7E6F"/>
    <w:rsid w:val="007F67F5"/>
    <w:rsid w:val="00820AB3"/>
    <w:rsid w:val="008247C2"/>
    <w:rsid w:val="0082693F"/>
    <w:rsid w:val="00851B6A"/>
    <w:rsid w:val="00855107"/>
    <w:rsid w:val="0085766C"/>
    <w:rsid w:val="00862063"/>
    <w:rsid w:val="00864519"/>
    <w:rsid w:val="00881908"/>
    <w:rsid w:val="00891D46"/>
    <w:rsid w:val="00892F33"/>
    <w:rsid w:val="00897BF6"/>
    <w:rsid w:val="008A4CFA"/>
    <w:rsid w:val="008B3F71"/>
    <w:rsid w:val="008C6C53"/>
    <w:rsid w:val="008E47E4"/>
    <w:rsid w:val="008E5AC3"/>
    <w:rsid w:val="008E5F1E"/>
    <w:rsid w:val="008F4722"/>
    <w:rsid w:val="008F6436"/>
    <w:rsid w:val="00901F63"/>
    <w:rsid w:val="00907598"/>
    <w:rsid w:val="009134AB"/>
    <w:rsid w:val="009319D5"/>
    <w:rsid w:val="00935860"/>
    <w:rsid w:val="00936540"/>
    <w:rsid w:val="00950096"/>
    <w:rsid w:val="009557AE"/>
    <w:rsid w:val="00971360"/>
    <w:rsid w:val="00976F19"/>
    <w:rsid w:val="0098154E"/>
    <w:rsid w:val="00982278"/>
    <w:rsid w:val="009920F9"/>
    <w:rsid w:val="00994CE2"/>
    <w:rsid w:val="009A4AE3"/>
    <w:rsid w:val="009C6367"/>
    <w:rsid w:val="009D0478"/>
    <w:rsid w:val="009D3ABE"/>
    <w:rsid w:val="009D6393"/>
    <w:rsid w:val="009E4EC7"/>
    <w:rsid w:val="009F3A08"/>
    <w:rsid w:val="009F48C2"/>
    <w:rsid w:val="009F66FA"/>
    <w:rsid w:val="00A00B56"/>
    <w:rsid w:val="00A0231E"/>
    <w:rsid w:val="00A15E10"/>
    <w:rsid w:val="00A166C2"/>
    <w:rsid w:val="00A20C97"/>
    <w:rsid w:val="00A26148"/>
    <w:rsid w:val="00A317A9"/>
    <w:rsid w:val="00A4424E"/>
    <w:rsid w:val="00A448C2"/>
    <w:rsid w:val="00A5420C"/>
    <w:rsid w:val="00A54CDB"/>
    <w:rsid w:val="00A65E48"/>
    <w:rsid w:val="00A93C7B"/>
    <w:rsid w:val="00AA01B0"/>
    <w:rsid w:val="00AA7BF4"/>
    <w:rsid w:val="00AB003C"/>
    <w:rsid w:val="00AB2E92"/>
    <w:rsid w:val="00AB3D8F"/>
    <w:rsid w:val="00AB7570"/>
    <w:rsid w:val="00AC729E"/>
    <w:rsid w:val="00AC7719"/>
    <w:rsid w:val="00AD2FE9"/>
    <w:rsid w:val="00AE0652"/>
    <w:rsid w:val="00B10207"/>
    <w:rsid w:val="00B120A9"/>
    <w:rsid w:val="00B1284A"/>
    <w:rsid w:val="00B1552D"/>
    <w:rsid w:val="00B3299D"/>
    <w:rsid w:val="00B5272B"/>
    <w:rsid w:val="00B56DFF"/>
    <w:rsid w:val="00B64BF3"/>
    <w:rsid w:val="00B732E9"/>
    <w:rsid w:val="00B74F0B"/>
    <w:rsid w:val="00B76343"/>
    <w:rsid w:val="00BA07C4"/>
    <w:rsid w:val="00BA1555"/>
    <w:rsid w:val="00BA1D52"/>
    <w:rsid w:val="00BA64AD"/>
    <w:rsid w:val="00BB60BF"/>
    <w:rsid w:val="00BC4309"/>
    <w:rsid w:val="00BC4A4C"/>
    <w:rsid w:val="00BC57AA"/>
    <w:rsid w:val="00BC7704"/>
    <w:rsid w:val="00BD2B07"/>
    <w:rsid w:val="00BD619A"/>
    <w:rsid w:val="00BD709C"/>
    <w:rsid w:val="00BE3431"/>
    <w:rsid w:val="00BE3FFC"/>
    <w:rsid w:val="00C050C8"/>
    <w:rsid w:val="00C12446"/>
    <w:rsid w:val="00C26AA5"/>
    <w:rsid w:val="00C31875"/>
    <w:rsid w:val="00C33C2D"/>
    <w:rsid w:val="00C359F4"/>
    <w:rsid w:val="00C451CE"/>
    <w:rsid w:val="00C50EFF"/>
    <w:rsid w:val="00C55B92"/>
    <w:rsid w:val="00C67967"/>
    <w:rsid w:val="00C822BB"/>
    <w:rsid w:val="00C85B13"/>
    <w:rsid w:val="00C865F5"/>
    <w:rsid w:val="00CA173F"/>
    <w:rsid w:val="00CA723D"/>
    <w:rsid w:val="00CB0DCB"/>
    <w:rsid w:val="00CB5DBB"/>
    <w:rsid w:val="00CC3C2A"/>
    <w:rsid w:val="00CC6F94"/>
    <w:rsid w:val="00CD3B7C"/>
    <w:rsid w:val="00D00B5A"/>
    <w:rsid w:val="00D0356A"/>
    <w:rsid w:val="00D17110"/>
    <w:rsid w:val="00D243B8"/>
    <w:rsid w:val="00D404ED"/>
    <w:rsid w:val="00D52ADD"/>
    <w:rsid w:val="00D55BAE"/>
    <w:rsid w:val="00D6391E"/>
    <w:rsid w:val="00D65E63"/>
    <w:rsid w:val="00D66D58"/>
    <w:rsid w:val="00D67397"/>
    <w:rsid w:val="00D67659"/>
    <w:rsid w:val="00D75D18"/>
    <w:rsid w:val="00D83D49"/>
    <w:rsid w:val="00D92FAD"/>
    <w:rsid w:val="00DA25DD"/>
    <w:rsid w:val="00DD19F1"/>
    <w:rsid w:val="00DD7767"/>
    <w:rsid w:val="00DF24EB"/>
    <w:rsid w:val="00DF5AE8"/>
    <w:rsid w:val="00DF626B"/>
    <w:rsid w:val="00E15154"/>
    <w:rsid w:val="00E172BB"/>
    <w:rsid w:val="00E21A87"/>
    <w:rsid w:val="00E240F5"/>
    <w:rsid w:val="00E25600"/>
    <w:rsid w:val="00E36EBA"/>
    <w:rsid w:val="00E4202C"/>
    <w:rsid w:val="00E54483"/>
    <w:rsid w:val="00E54F4E"/>
    <w:rsid w:val="00E61BF8"/>
    <w:rsid w:val="00E6282D"/>
    <w:rsid w:val="00E63F81"/>
    <w:rsid w:val="00E73BB9"/>
    <w:rsid w:val="00E76308"/>
    <w:rsid w:val="00E76810"/>
    <w:rsid w:val="00E81BF6"/>
    <w:rsid w:val="00E83988"/>
    <w:rsid w:val="00E91D98"/>
    <w:rsid w:val="00E935BC"/>
    <w:rsid w:val="00E95ABA"/>
    <w:rsid w:val="00EA42B1"/>
    <w:rsid w:val="00EA4D24"/>
    <w:rsid w:val="00EC4FE7"/>
    <w:rsid w:val="00EC6CD0"/>
    <w:rsid w:val="00EC75A1"/>
    <w:rsid w:val="00ED2345"/>
    <w:rsid w:val="00EE3017"/>
    <w:rsid w:val="00EE3798"/>
    <w:rsid w:val="00EE6640"/>
    <w:rsid w:val="00EE66C2"/>
    <w:rsid w:val="00F007F7"/>
    <w:rsid w:val="00F255F7"/>
    <w:rsid w:val="00F30414"/>
    <w:rsid w:val="00F332CD"/>
    <w:rsid w:val="00F44417"/>
    <w:rsid w:val="00F53F2C"/>
    <w:rsid w:val="00F65FB4"/>
    <w:rsid w:val="00F66C76"/>
    <w:rsid w:val="00F828AD"/>
    <w:rsid w:val="00F87D06"/>
    <w:rsid w:val="00F91304"/>
    <w:rsid w:val="00F916C5"/>
    <w:rsid w:val="00FC3470"/>
    <w:rsid w:val="00FF16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62877"/>
  <w15:chartTrackingRefBased/>
  <w15:docId w15:val="{0F7ED9CA-2BA7-473C-9731-B9267EE6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91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13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913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F9130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91304"/>
  </w:style>
  <w:style w:type="paragraph" w:styleId="AltBilgi">
    <w:name w:val="footer"/>
    <w:basedOn w:val="Normal"/>
    <w:link w:val="AltBilgiChar"/>
    <w:uiPriority w:val="99"/>
    <w:unhideWhenUsed/>
    <w:rsid w:val="00F9130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91304"/>
  </w:style>
  <w:style w:type="character" w:styleId="Kpr">
    <w:name w:val="Hyperlink"/>
    <w:rsid w:val="0098154E"/>
    <w:rPr>
      <w:color w:val="0000FF"/>
      <w:u w:val="single"/>
    </w:rPr>
  </w:style>
  <w:style w:type="paragraph" w:styleId="BalonMetni">
    <w:name w:val="Balloon Text"/>
    <w:basedOn w:val="Normal"/>
    <w:link w:val="BalonMetniChar"/>
    <w:uiPriority w:val="99"/>
    <w:semiHidden/>
    <w:unhideWhenUsed/>
    <w:rsid w:val="00891D4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1D46"/>
    <w:rPr>
      <w:rFonts w:ascii="Segoe UI" w:hAnsi="Segoe UI" w:cs="Segoe UI"/>
      <w:sz w:val="18"/>
      <w:szCs w:val="18"/>
    </w:rPr>
  </w:style>
  <w:style w:type="paragraph" w:customStyle="1" w:styleId="Default">
    <w:name w:val="Default"/>
    <w:rsid w:val="00554102"/>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225FB0"/>
    <w:rPr>
      <w:i/>
      <w:iCs/>
    </w:rPr>
  </w:style>
  <w:style w:type="character" w:styleId="Gl">
    <w:name w:val="Strong"/>
    <w:basedOn w:val="VarsaylanParagrafYazTipi"/>
    <w:uiPriority w:val="22"/>
    <w:qFormat/>
    <w:rsid w:val="00AB2E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074">
      <w:bodyDiv w:val="1"/>
      <w:marLeft w:val="0"/>
      <w:marRight w:val="0"/>
      <w:marTop w:val="0"/>
      <w:marBottom w:val="0"/>
      <w:divBdr>
        <w:top w:val="none" w:sz="0" w:space="0" w:color="auto"/>
        <w:left w:val="none" w:sz="0" w:space="0" w:color="auto"/>
        <w:bottom w:val="none" w:sz="0" w:space="0" w:color="auto"/>
        <w:right w:val="none" w:sz="0" w:space="0" w:color="auto"/>
      </w:divBdr>
    </w:div>
    <w:div w:id="179705322">
      <w:bodyDiv w:val="1"/>
      <w:marLeft w:val="0"/>
      <w:marRight w:val="0"/>
      <w:marTop w:val="0"/>
      <w:marBottom w:val="0"/>
      <w:divBdr>
        <w:top w:val="none" w:sz="0" w:space="0" w:color="auto"/>
        <w:left w:val="none" w:sz="0" w:space="0" w:color="auto"/>
        <w:bottom w:val="none" w:sz="0" w:space="0" w:color="auto"/>
        <w:right w:val="none" w:sz="0" w:space="0" w:color="auto"/>
      </w:divBdr>
    </w:div>
    <w:div w:id="270363750">
      <w:bodyDiv w:val="1"/>
      <w:marLeft w:val="0"/>
      <w:marRight w:val="0"/>
      <w:marTop w:val="0"/>
      <w:marBottom w:val="0"/>
      <w:divBdr>
        <w:top w:val="none" w:sz="0" w:space="0" w:color="auto"/>
        <w:left w:val="none" w:sz="0" w:space="0" w:color="auto"/>
        <w:bottom w:val="none" w:sz="0" w:space="0" w:color="auto"/>
        <w:right w:val="none" w:sz="0" w:space="0" w:color="auto"/>
      </w:divBdr>
    </w:div>
    <w:div w:id="305934056">
      <w:bodyDiv w:val="1"/>
      <w:marLeft w:val="0"/>
      <w:marRight w:val="0"/>
      <w:marTop w:val="0"/>
      <w:marBottom w:val="0"/>
      <w:divBdr>
        <w:top w:val="none" w:sz="0" w:space="0" w:color="auto"/>
        <w:left w:val="none" w:sz="0" w:space="0" w:color="auto"/>
        <w:bottom w:val="none" w:sz="0" w:space="0" w:color="auto"/>
        <w:right w:val="none" w:sz="0" w:space="0" w:color="auto"/>
      </w:divBdr>
    </w:div>
    <w:div w:id="419570237">
      <w:bodyDiv w:val="1"/>
      <w:marLeft w:val="0"/>
      <w:marRight w:val="0"/>
      <w:marTop w:val="0"/>
      <w:marBottom w:val="0"/>
      <w:divBdr>
        <w:top w:val="none" w:sz="0" w:space="0" w:color="auto"/>
        <w:left w:val="none" w:sz="0" w:space="0" w:color="auto"/>
        <w:bottom w:val="none" w:sz="0" w:space="0" w:color="auto"/>
        <w:right w:val="none" w:sz="0" w:space="0" w:color="auto"/>
      </w:divBdr>
    </w:div>
    <w:div w:id="451291586">
      <w:bodyDiv w:val="1"/>
      <w:marLeft w:val="0"/>
      <w:marRight w:val="0"/>
      <w:marTop w:val="0"/>
      <w:marBottom w:val="0"/>
      <w:divBdr>
        <w:top w:val="none" w:sz="0" w:space="0" w:color="auto"/>
        <w:left w:val="none" w:sz="0" w:space="0" w:color="auto"/>
        <w:bottom w:val="none" w:sz="0" w:space="0" w:color="auto"/>
        <w:right w:val="none" w:sz="0" w:space="0" w:color="auto"/>
      </w:divBdr>
    </w:div>
    <w:div w:id="594169729">
      <w:bodyDiv w:val="1"/>
      <w:marLeft w:val="0"/>
      <w:marRight w:val="0"/>
      <w:marTop w:val="0"/>
      <w:marBottom w:val="0"/>
      <w:divBdr>
        <w:top w:val="none" w:sz="0" w:space="0" w:color="auto"/>
        <w:left w:val="none" w:sz="0" w:space="0" w:color="auto"/>
        <w:bottom w:val="none" w:sz="0" w:space="0" w:color="auto"/>
        <w:right w:val="none" w:sz="0" w:space="0" w:color="auto"/>
      </w:divBdr>
    </w:div>
    <w:div w:id="636766447">
      <w:bodyDiv w:val="1"/>
      <w:marLeft w:val="0"/>
      <w:marRight w:val="0"/>
      <w:marTop w:val="0"/>
      <w:marBottom w:val="0"/>
      <w:divBdr>
        <w:top w:val="none" w:sz="0" w:space="0" w:color="auto"/>
        <w:left w:val="none" w:sz="0" w:space="0" w:color="auto"/>
        <w:bottom w:val="none" w:sz="0" w:space="0" w:color="auto"/>
        <w:right w:val="none" w:sz="0" w:space="0" w:color="auto"/>
      </w:divBdr>
    </w:div>
    <w:div w:id="736628194">
      <w:bodyDiv w:val="1"/>
      <w:marLeft w:val="0"/>
      <w:marRight w:val="0"/>
      <w:marTop w:val="0"/>
      <w:marBottom w:val="0"/>
      <w:divBdr>
        <w:top w:val="none" w:sz="0" w:space="0" w:color="auto"/>
        <w:left w:val="none" w:sz="0" w:space="0" w:color="auto"/>
        <w:bottom w:val="none" w:sz="0" w:space="0" w:color="auto"/>
        <w:right w:val="none" w:sz="0" w:space="0" w:color="auto"/>
      </w:divBdr>
    </w:div>
    <w:div w:id="957684579">
      <w:bodyDiv w:val="1"/>
      <w:marLeft w:val="0"/>
      <w:marRight w:val="0"/>
      <w:marTop w:val="0"/>
      <w:marBottom w:val="0"/>
      <w:divBdr>
        <w:top w:val="none" w:sz="0" w:space="0" w:color="auto"/>
        <w:left w:val="none" w:sz="0" w:space="0" w:color="auto"/>
        <w:bottom w:val="none" w:sz="0" w:space="0" w:color="auto"/>
        <w:right w:val="none" w:sz="0" w:space="0" w:color="auto"/>
      </w:divBdr>
    </w:div>
    <w:div w:id="1116755458">
      <w:bodyDiv w:val="1"/>
      <w:marLeft w:val="0"/>
      <w:marRight w:val="0"/>
      <w:marTop w:val="0"/>
      <w:marBottom w:val="0"/>
      <w:divBdr>
        <w:top w:val="none" w:sz="0" w:space="0" w:color="auto"/>
        <w:left w:val="none" w:sz="0" w:space="0" w:color="auto"/>
        <w:bottom w:val="none" w:sz="0" w:space="0" w:color="auto"/>
        <w:right w:val="none" w:sz="0" w:space="0" w:color="auto"/>
      </w:divBdr>
    </w:div>
    <w:div w:id="1471166223">
      <w:bodyDiv w:val="1"/>
      <w:marLeft w:val="0"/>
      <w:marRight w:val="0"/>
      <w:marTop w:val="0"/>
      <w:marBottom w:val="0"/>
      <w:divBdr>
        <w:top w:val="none" w:sz="0" w:space="0" w:color="auto"/>
        <w:left w:val="none" w:sz="0" w:space="0" w:color="auto"/>
        <w:bottom w:val="none" w:sz="0" w:space="0" w:color="auto"/>
        <w:right w:val="none" w:sz="0" w:space="0" w:color="auto"/>
      </w:divBdr>
    </w:div>
    <w:div w:id="1502693131">
      <w:bodyDiv w:val="1"/>
      <w:marLeft w:val="0"/>
      <w:marRight w:val="0"/>
      <w:marTop w:val="0"/>
      <w:marBottom w:val="0"/>
      <w:divBdr>
        <w:top w:val="none" w:sz="0" w:space="0" w:color="auto"/>
        <w:left w:val="none" w:sz="0" w:space="0" w:color="auto"/>
        <w:bottom w:val="none" w:sz="0" w:space="0" w:color="auto"/>
        <w:right w:val="none" w:sz="0" w:space="0" w:color="auto"/>
      </w:divBdr>
    </w:div>
    <w:div w:id="1648048600">
      <w:bodyDiv w:val="1"/>
      <w:marLeft w:val="0"/>
      <w:marRight w:val="0"/>
      <w:marTop w:val="0"/>
      <w:marBottom w:val="0"/>
      <w:divBdr>
        <w:top w:val="none" w:sz="0" w:space="0" w:color="auto"/>
        <w:left w:val="none" w:sz="0" w:space="0" w:color="auto"/>
        <w:bottom w:val="none" w:sz="0" w:space="0" w:color="auto"/>
        <w:right w:val="none" w:sz="0" w:space="0" w:color="auto"/>
      </w:divBdr>
    </w:div>
    <w:div w:id="1694260124">
      <w:bodyDiv w:val="1"/>
      <w:marLeft w:val="0"/>
      <w:marRight w:val="0"/>
      <w:marTop w:val="0"/>
      <w:marBottom w:val="0"/>
      <w:divBdr>
        <w:top w:val="none" w:sz="0" w:space="0" w:color="auto"/>
        <w:left w:val="none" w:sz="0" w:space="0" w:color="auto"/>
        <w:bottom w:val="none" w:sz="0" w:space="0" w:color="auto"/>
        <w:right w:val="none" w:sz="0" w:space="0" w:color="auto"/>
      </w:divBdr>
    </w:div>
    <w:div w:id="207677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47B3B-A8A6-4FB7-AE27-DBBA479D5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1290</Words>
  <Characters>7356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Özgür İNAN</cp:lastModifiedBy>
  <cp:revision>16</cp:revision>
  <cp:lastPrinted>2023-09-27T13:25:00Z</cp:lastPrinted>
  <dcterms:created xsi:type="dcterms:W3CDTF">2023-11-06T14:48:00Z</dcterms:created>
  <dcterms:modified xsi:type="dcterms:W3CDTF">2023-11-13T12:59:00Z</dcterms:modified>
</cp:coreProperties>
</file>