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89D2" w14:textId="3A32F906" w:rsidR="00304F49" w:rsidRPr="00374A37" w:rsidRDefault="00304F4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</w:pPr>
    </w:p>
    <w:p w14:paraId="7F5D4AA4" w14:textId="024378A6" w:rsidR="00A247BF" w:rsidRPr="00374A37" w:rsidRDefault="00A247BF" w:rsidP="00A247BF">
      <w:pPr>
        <w:pStyle w:val="2-ortabaslk"/>
        <w:spacing w:after="0" w:afterAutospacing="0"/>
        <w:jc w:val="center"/>
        <w:rPr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t>Ek-</w:t>
      </w:r>
      <w:r w:rsidR="000E1425" w:rsidRPr="00374A37">
        <w:rPr>
          <w:b/>
          <w:color w:val="000000" w:themeColor="text1"/>
          <w:sz w:val="18"/>
          <w:szCs w:val="18"/>
        </w:rPr>
        <w:t>1</w:t>
      </w:r>
    </w:p>
    <w:p w14:paraId="390562E6" w14:textId="77777777" w:rsidR="00A247BF" w:rsidRPr="00374A37" w:rsidRDefault="00A247BF" w:rsidP="00A247BF">
      <w:pPr>
        <w:pStyle w:val="2-ortabaslk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t>HASTALIK RİSKİNİN AZALTILMASINA, ÇOCUKLARIN GELİŞİMİ VE SAĞLIĞINA İLİŞKİN BEYANLAR DIŞINDAKİ SAĞLIK BEYANLARI LİSTESİ</w:t>
      </w:r>
    </w:p>
    <w:tbl>
      <w:tblPr>
        <w:tblStyle w:val="TabloKlavuzu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5528"/>
        <w:gridCol w:w="3402"/>
      </w:tblGrid>
      <w:tr w:rsidR="00A247BF" w:rsidRPr="00614951" w14:paraId="5DEF24C2" w14:textId="77777777" w:rsidTr="00374A37">
        <w:tc>
          <w:tcPr>
            <w:tcW w:w="568" w:type="dxa"/>
            <w:vAlign w:val="center"/>
          </w:tcPr>
          <w:p w14:paraId="1EAFEBFF" w14:textId="77777777" w:rsidR="00A247BF" w:rsidRPr="00374A37" w:rsidRDefault="00A247BF" w:rsidP="00374A37">
            <w:pPr>
              <w:pStyle w:val="ListeParagraf"/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b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843" w:type="dxa"/>
            <w:vAlign w:val="center"/>
          </w:tcPr>
          <w:p w14:paraId="5DFD5254" w14:textId="4FFA66AF" w:rsidR="00A247BF" w:rsidRPr="00374A37" w:rsidRDefault="00317341" w:rsidP="00374A37">
            <w:pPr>
              <w:spacing w:after="0" w:line="240" w:lineRule="exac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Besin ög</w:t>
            </w:r>
            <w:r w:rsidR="00A247BF" w:rsidRPr="00374A37">
              <w:rPr>
                <w:b/>
                <w:color w:val="000000" w:themeColor="text1"/>
                <w:sz w:val="18"/>
                <w:szCs w:val="18"/>
              </w:rPr>
              <w:t>esi, madde, gıda veya gıda kategorisi</w:t>
            </w:r>
          </w:p>
        </w:tc>
        <w:tc>
          <w:tcPr>
            <w:tcW w:w="2977" w:type="dxa"/>
            <w:vAlign w:val="center"/>
          </w:tcPr>
          <w:p w14:paraId="5A4C3F4C" w14:textId="77777777" w:rsidR="00A247BF" w:rsidRPr="00374A37" w:rsidRDefault="00A247BF" w:rsidP="00374A37">
            <w:pPr>
              <w:spacing w:after="0"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b/>
                <w:color w:val="000000" w:themeColor="text1"/>
                <w:sz w:val="18"/>
                <w:szCs w:val="18"/>
              </w:rPr>
              <w:t>Beyan</w:t>
            </w:r>
          </w:p>
        </w:tc>
        <w:tc>
          <w:tcPr>
            <w:tcW w:w="5528" w:type="dxa"/>
            <w:vAlign w:val="center"/>
          </w:tcPr>
          <w:p w14:paraId="3A253E32" w14:textId="77777777" w:rsidR="00A247BF" w:rsidRPr="00374A37" w:rsidRDefault="00A247BF" w:rsidP="00374A37">
            <w:pPr>
              <w:spacing w:after="0"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b/>
                <w:color w:val="000000" w:themeColor="text1"/>
                <w:sz w:val="18"/>
                <w:szCs w:val="18"/>
              </w:rPr>
              <w:t>Beyanı Koşulu</w:t>
            </w:r>
          </w:p>
        </w:tc>
        <w:tc>
          <w:tcPr>
            <w:tcW w:w="3402" w:type="dxa"/>
            <w:vAlign w:val="center"/>
          </w:tcPr>
          <w:p w14:paraId="41CFDA1B" w14:textId="77777777" w:rsidR="00A247BF" w:rsidRPr="00374A37" w:rsidRDefault="00A247BF" w:rsidP="00374A37">
            <w:pPr>
              <w:spacing w:after="0"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b/>
                <w:color w:val="000000" w:themeColor="text1"/>
                <w:sz w:val="18"/>
                <w:szCs w:val="18"/>
              </w:rPr>
              <w:t>Sağlıkla İlişkisi</w:t>
            </w:r>
            <w:r w:rsidRPr="00374A37">
              <w:rPr>
                <w:color w:val="000000" w:themeColor="text1"/>
                <w:sz w:val="18"/>
                <w:szCs w:val="18"/>
                <w:vertAlign w:val="superscript"/>
              </w:rPr>
              <w:t>(1)</w:t>
            </w:r>
          </w:p>
        </w:tc>
      </w:tr>
      <w:tr w:rsidR="00320E55" w:rsidRPr="00614951" w14:paraId="04C4F187" w14:textId="77777777" w:rsidTr="00374A37">
        <w:tc>
          <w:tcPr>
            <w:tcW w:w="568" w:type="dxa"/>
            <w:vAlign w:val="center"/>
          </w:tcPr>
          <w:p w14:paraId="413A2C26" w14:textId="77777777" w:rsidR="00320E55" w:rsidRPr="00CC722E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BC894A" w14:textId="6CFA4D7C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Alfa linolenik asit (ALA)</w:t>
            </w:r>
          </w:p>
        </w:tc>
        <w:tc>
          <w:tcPr>
            <w:tcW w:w="2977" w:type="dxa"/>
            <w:vAlign w:val="center"/>
          </w:tcPr>
          <w:p w14:paraId="2EEBD3C5" w14:textId="06D0CA24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ALA normal kan kolesterol düzeyin</w:t>
            </w:r>
            <w:r w:rsidR="000E747B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3C80219" w14:textId="1A622796" w:rsidR="00320E55" w:rsidRPr="00724BF3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Gıdadaki ALA miktarının Ek-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9D4238">
              <w:rPr>
                <w:color w:val="000000" w:themeColor="text1"/>
                <w:sz w:val="18"/>
                <w:szCs w:val="18"/>
              </w:rPr>
              <w:t>’te</w:t>
            </w:r>
            <w:r w:rsidRPr="00724BF3">
              <w:rPr>
                <w:color w:val="000000" w:themeColor="text1"/>
                <w:sz w:val="18"/>
                <w:szCs w:val="18"/>
              </w:rPr>
              <w:t xml:space="preserve"> yer alan omega 3-yağ asitleri ile ilgili en az “kaynak” beyanı için geçerli olan koşulu karşılaması gerekir.</w:t>
            </w:r>
          </w:p>
          <w:p w14:paraId="2827F805" w14:textId="5B056F9E" w:rsidR="00320E55" w:rsidRPr="00CC722E" w:rsidRDefault="00320E55" w:rsidP="00374A37">
            <w:pPr>
              <w:pStyle w:val="GvdeMetni"/>
              <w:jc w:val="left"/>
              <w:rPr>
                <w:sz w:val="18"/>
                <w:szCs w:val="18"/>
              </w:rPr>
            </w:pPr>
            <w:r w:rsidRPr="00724BF3">
              <w:rPr>
                <w:sz w:val="18"/>
                <w:szCs w:val="18"/>
              </w:rPr>
              <w:t>Tüketiciye, faydalı etkinin, günde 2</w:t>
            </w:r>
            <w:r>
              <w:rPr>
                <w:sz w:val="18"/>
                <w:szCs w:val="18"/>
              </w:rPr>
              <w:t xml:space="preserve"> </w:t>
            </w:r>
            <w:r w:rsidRPr="00724BF3">
              <w:rPr>
                <w:sz w:val="18"/>
                <w:szCs w:val="18"/>
              </w:rPr>
              <w:t>g ALA alındığında sağlanacağı bilgisi verilir.</w:t>
            </w:r>
          </w:p>
        </w:tc>
        <w:tc>
          <w:tcPr>
            <w:tcW w:w="3402" w:type="dxa"/>
            <w:vAlign w:val="center"/>
          </w:tcPr>
          <w:p w14:paraId="7A97E805" w14:textId="77777777" w:rsidR="00320E55" w:rsidRPr="00724BF3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kan kolesterol düzeyinin korunması</w:t>
            </w:r>
          </w:p>
          <w:p w14:paraId="2062AE49" w14:textId="77777777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490B22BD" w14:textId="77777777" w:rsidTr="00374A37">
        <w:tc>
          <w:tcPr>
            <w:tcW w:w="568" w:type="dxa"/>
            <w:vAlign w:val="center"/>
          </w:tcPr>
          <w:p w14:paraId="4AE2B9AA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F999E7" w14:textId="2AD28238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Aktif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kömür  </w:t>
            </w:r>
          </w:p>
        </w:tc>
        <w:tc>
          <w:tcPr>
            <w:tcW w:w="2977" w:type="dxa"/>
            <w:vAlign w:val="center"/>
          </w:tcPr>
          <w:p w14:paraId="60922961" w14:textId="05B42B1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Aktif kömür, yemekten sonra oluşan aşırı gazın azalmasına katkıda bulunur.</w:t>
            </w:r>
          </w:p>
        </w:tc>
        <w:tc>
          <w:tcPr>
            <w:tcW w:w="5528" w:type="dxa"/>
            <w:vAlign w:val="center"/>
          </w:tcPr>
          <w:p w14:paraId="2E0A8B11" w14:textId="2B1E7A5D" w:rsidR="00320E55" w:rsidRPr="00374A37" w:rsidRDefault="00320E55" w:rsidP="00374A37">
            <w:pPr>
              <w:pStyle w:val="GvdeMetni"/>
              <w:jc w:val="left"/>
              <w:rPr>
                <w:sz w:val="18"/>
                <w:szCs w:val="18"/>
              </w:rPr>
            </w:pPr>
            <w:r w:rsidRPr="00374A37">
              <w:rPr>
                <w:sz w:val="18"/>
                <w:szCs w:val="18"/>
              </w:rPr>
              <w:t>Gıdanın bir porsiyonunun 1 g aktif kömür içermesi gerekir.</w:t>
            </w:r>
          </w:p>
          <w:p w14:paraId="624A4ED2" w14:textId="78B6D91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etkinin, öğünden en az 30 dakika önce 1 g ve öğünden hemen sonra 1 g alındığında sağlanacağı bilgisi verilir.</w:t>
            </w:r>
          </w:p>
        </w:tc>
        <w:tc>
          <w:tcPr>
            <w:tcW w:w="3402" w:type="dxa"/>
            <w:vAlign w:val="center"/>
          </w:tcPr>
          <w:p w14:paraId="57BEAD4C" w14:textId="54A9752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Bağırsakta aşırı gaz birikiminin azalması</w:t>
            </w:r>
          </w:p>
        </w:tc>
      </w:tr>
      <w:tr w:rsidR="00320E55" w:rsidRPr="00614951" w14:paraId="345FC566" w14:textId="77777777" w:rsidTr="00374A37">
        <w:trPr>
          <w:trHeight w:val="627"/>
        </w:trPr>
        <w:tc>
          <w:tcPr>
            <w:tcW w:w="568" w:type="dxa"/>
            <w:vAlign w:val="center"/>
          </w:tcPr>
          <w:p w14:paraId="490BE6AA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9CEDCF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Arpa tanesi lifi</w:t>
            </w:r>
          </w:p>
        </w:tc>
        <w:tc>
          <w:tcPr>
            <w:tcW w:w="2977" w:type="dxa"/>
            <w:vAlign w:val="center"/>
          </w:tcPr>
          <w:p w14:paraId="508C0F2E" w14:textId="58F1710E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Arpa tanesi lifi dışkı hacm</w:t>
            </w:r>
            <w:r w:rsidR="00317341">
              <w:rPr>
                <w:color w:val="000000" w:themeColor="text1"/>
                <w:sz w:val="18"/>
                <w:szCs w:val="18"/>
              </w:rPr>
              <w:t>inin artmasına katkıda bulunur.</w:t>
            </w:r>
          </w:p>
        </w:tc>
        <w:tc>
          <w:tcPr>
            <w:tcW w:w="5528" w:type="dxa"/>
            <w:vAlign w:val="center"/>
          </w:tcPr>
          <w:p w14:paraId="282F3CA4" w14:textId="2437D7FA" w:rsidR="00320E55" w:rsidRPr="00374A37" w:rsidRDefault="00320E55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lif miktarının, Ek-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9D4238"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“YÜKSEK LİF” beslenme beyanı koşuluna uygun olması gerekir.</w:t>
            </w:r>
          </w:p>
        </w:tc>
        <w:tc>
          <w:tcPr>
            <w:tcW w:w="3402" w:type="dxa"/>
            <w:vAlign w:val="center"/>
          </w:tcPr>
          <w:p w14:paraId="37362CC1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Dışkı hacminin artması</w:t>
            </w:r>
          </w:p>
        </w:tc>
      </w:tr>
      <w:tr w:rsidR="00320E55" w:rsidRPr="00614951" w14:paraId="10D0056E" w14:textId="77777777" w:rsidTr="00374A37">
        <w:tc>
          <w:tcPr>
            <w:tcW w:w="568" w:type="dxa"/>
            <w:vAlign w:val="center"/>
          </w:tcPr>
          <w:p w14:paraId="5924B95D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E8006B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Beta-glukanlar</w:t>
            </w:r>
          </w:p>
          <w:p w14:paraId="0F650EB2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32F18607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6AF7954" w14:textId="1C794886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Beta-glukanlar normal kan kolesterol düzeyin</w:t>
            </w:r>
            <w:r w:rsidR="00317341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44CE93F6" w14:textId="5E3A0CE0" w:rsidR="00320E55" w:rsidRPr="00374A37" w:rsidRDefault="00320E55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porsiyonunda en az 1,0 g yulaf, yulaf kepeği, arpa, arpa kepeği veya bu kaynakların karışımından elde edilen beta-glukan içermesi gerekir.</w:t>
            </w:r>
          </w:p>
          <w:p w14:paraId="440F155D" w14:textId="650CC6B5" w:rsidR="00320E55" w:rsidRPr="00374A37" w:rsidRDefault="00320E55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görülebilmesi için yulaf, yulaf kepeği, arpa, arpa kepeği veya bunların karışımlarından elde edilen beta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374A37">
              <w:rPr>
                <w:color w:val="000000" w:themeColor="text1"/>
                <w:sz w:val="18"/>
                <w:szCs w:val="18"/>
              </w:rPr>
              <w:t>glukan tüketiminin en az 3 g/gün olması gerektiği bilgisi verilir.</w:t>
            </w:r>
          </w:p>
        </w:tc>
        <w:tc>
          <w:tcPr>
            <w:tcW w:w="3402" w:type="dxa"/>
            <w:vAlign w:val="center"/>
          </w:tcPr>
          <w:p w14:paraId="11B3783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kolesterol düzeyinin korunması</w:t>
            </w:r>
          </w:p>
          <w:p w14:paraId="2D169664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569442B5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3490DAE7" w14:textId="77777777" w:rsidTr="00374A37">
        <w:tc>
          <w:tcPr>
            <w:tcW w:w="568" w:type="dxa"/>
            <w:vAlign w:val="center"/>
          </w:tcPr>
          <w:p w14:paraId="176D011D" w14:textId="1D4EDFDD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D07932" w14:textId="0CF9A8E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Betain</w:t>
            </w:r>
          </w:p>
        </w:tc>
        <w:tc>
          <w:tcPr>
            <w:tcW w:w="2977" w:type="dxa"/>
            <w:vAlign w:val="center"/>
          </w:tcPr>
          <w:p w14:paraId="17C64DD4" w14:textId="12054AF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Betain normal homosistein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2DA48F9D" w14:textId="2D9EA87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porsiyonunun en az 500 mg betain içermesi gerekir.</w:t>
            </w:r>
          </w:p>
          <w:p w14:paraId="1D264C75" w14:textId="6767C2D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1.5 g betain alındığında sağlanacağı bilgisi verilir.</w:t>
            </w:r>
          </w:p>
          <w:p w14:paraId="614FF6D9" w14:textId="639CEDA8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günde 4 gramdan fazla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alındığında, kan kolesterol düzeyini belirgin şekilde arttırabileceği bilgisi verilir.</w:t>
            </w:r>
          </w:p>
        </w:tc>
        <w:tc>
          <w:tcPr>
            <w:tcW w:w="3402" w:type="dxa"/>
            <w:vAlign w:val="center"/>
          </w:tcPr>
          <w:p w14:paraId="53BDD493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homosistein metabolizmasına katkıda bulunma</w:t>
            </w:r>
          </w:p>
        </w:tc>
      </w:tr>
      <w:tr w:rsidR="00320E55" w:rsidRPr="00614951" w14:paraId="771DE62D" w14:textId="77777777" w:rsidTr="00374A37">
        <w:tc>
          <w:tcPr>
            <w:tcW w:w="568" w:type="dxa"/>
            <w:vAlign w:val="center"/>
          </w:tcPr>
          <w:p w14:paraId="342A9F0B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243BA4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2310E9D5" w14:textId="5960814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 normal enerji oluşum metab</w:t>
            </w:r>
            <w:r w:rsidR="009A2D48">
              <w:rPr>
                <w:color w:val="000000" w:themeColor="text1"/>
                <w:sz w:val="18"/>
                <w:szCs w:val="18"/>
              </w:rPr>
              <w:t>olizmasına katkıda bulunur.</w:t>
            </w:r>
          </w:p>
        </w:tc>
        <w:tc>
          <w:tcPr>
            <w:tcW w:w="5528" w:type="dxa"/>
            <w:vAlign w:val="center"/>
          </w:tcPr>
          <w:p w14:paraId="5AE74F64" w14:textId="7FAE24A1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6DDA65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  <w:p w14:paraId="304235FD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2B0E1A4B" w14:textId="77777777" w:rsidTr="00374A37">
        <w:tc>
          <w:tcPr>
            <w:tcW w:w="568" w:type="dxa"/>
            <w:vAlign w:val="center"/>
          </w:tcPr>
          <w:p w14:paraId="1164D534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53EDC0" w14:textId="74056199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02D4D1FE" w14:textId="3A44803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Biotin sinir sisteminin normal </w:t>
            </w:r>
            <w:r w:rsidR="009A2D48">
              <w:rPr>
                <w:color w:val="000000" w:themeColor="text1"/>
                <w:sz w:val="18"/>
                <w:szCs w:val="18"/>
              </w:rPr>
              <w:t>işleyişine katkıda bulunur.</w:t>
            </w:r>
          </w:p>
        </w:tc>
        <w:tc>
          <w:tcPr>
            <w:tcW w:w="5528" w:type="dxa"/>
            <w:vAlign w:val="center"/>
          </w:tcPr>
          <w:p w14:paraId="3988BEB0" w14:textId="2CC163C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E082F5E" w14:textId="021FE2B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işlevi</w:t>
            </w:r>
          </w:p>
        </w:tc>
      </w:tr>
      <w:tr w:rsidR="00320E55" w:rsidRPr="00614951" w14:paraId="0D8CEEB8" w14:textId="77777777" w:rsidTr="00374A37">
        <w:tc>
          <w:tcPr>
            <w:tcW w:w="568" w:type="dxa"/>
            <w:vAlign w:val="center"/>
          </w:tcPr>
          <w:p w14:paraId="51144030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EF4463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461F405D" w14:textId="56CF05C1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Biotin normal makrobesin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metabolizm</w:t>
            </w:r>
            <w:r w:rsidR="009A2D48">
              <w:rPr>
                <w:color w:val="000000" w:themeColor="text1"/>
                <w:sz w:val="18"/>
                <w:szCs w:val="18"/>
              </w:rPr>
              <w:t>asına katkıda bulunur.</w:t>
            </w:r>
          </w:p>
        </w:tc>
        <w:tc>
          <w:tcPr>
            <w:tcW w:w="5528" w:type="dxa"/>
            <w:vAlign w:val="center"/>
          </w:tcPr>
          <w:p w14:paraId="37F504AE" w14:textId="14CD7F2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DC15955" w14:textId="6611893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Normal makrobesin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metabolizmasına katkısı</w:t>
            </w:r>
          </w:p>
        </w:tc>
      </w:tr>
      <w:tr w:rsidR="00320E55" w:rsidRPr="00614951" w14:paraId="533DE3AB" w14:textId="77777777" w:rsidTr="00374A37">
        <w:tc>
          <w:tcPr>
            <w:tcW w:w="568" w:type="dxa"/>
            <w:vAlign w:val="center"/>
          </w:tcPr>
          <w:p w14:paraId="72AEBE57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C903F8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1EAA1E62" w14:textId="30F79E24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 normal saçın ko</w:t>
            </w:r>
            <w:r w:rsidR="009A2D48">
              <w:rPr>
                <w:color w:val="000000" w:themeColor="text1"/>
                <w:sz w:val="18"/>
                <w:szCs w:val="18"/>
              </w:rPr>
              <w:t>runmasına katkıda bulunur.</w:t>
            </w:r>
          </w:p>
        </w:tc>
        <w:tc>
          <w:tcPr>
            <w:tcW w:w="5528" w:type="dxa"/>
            <w:vAlign w:val="center"/>
          </w:tcPr>
          <w:p w14:paraId="7F5C4E8B" w14:textId="24145048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33E2C8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saçın korunması</w:t>
            </w:r>
          </w:p>
        </w:tc>
      </w:tr>
      <w:tr w:rsidR="00320E55" w:rsidRPr="00614951" w14:paraId="2646C145" w14:textId="77777777" w:rsidTr="00374A37">
        <w:tc>
          <w:tcPr>
            <w:tcW w:w="568" w:type="dxa"/>
            <w:vAlign w:val="center"/>
          </w:tcPr>
          <w:p w14:paraId="085407AB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B6D7DB" w14:textId="60D25022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7383B0E4" w14:textId="5A5B7C01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Biotin normal mukozanın korunmasına katkıda </w:t>
            </w:r>
            <w:r w:rsidR="009A2D48">
              <w:rPr>
                <w:color w:val="000000" w:themeColor="text1"/>
                <w:sz w:val="18"/>
                <w:szCs w:val="18"/>
              </w:rPr>
              <w:t>bulunur.</w:t>
            </w:r>
          </w:p>
        </w:tc>
        <w:tc>
          <w:tcPr>
            <w:tcW w:w="5528" w:type="dxa"/>
            <w:vAlign w:val="center"/>
          </w:tcPr>
          <w:p w14:paraId="1E260DD8" w14:textId="1E091FA2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4EDEA6A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mukoza ve cildin korunması</w:t>
            </w:r>
          </w:p>
        </w:tc>
      </w:tr>
      <w:tr w:rsidR="00320E55" w:rsidRPr="00614951" w14:paraId="73CA34F5" w14:textId="77777777" w:rsidTr="00374A37">
        <w:tc>
          <w:tcPr>
            <w:tcW w:w="568" w:type="dxa"/>
            <w:vAlign w:val="center"/>
          </w:tcPr>
          <w:p w14:paraId="037148F7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08D77D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</w:t>
            </w:r>
          </w:p>
        </w:tc>
        <w:tc>
          <w:tcPr>
            <w:tcW w:w="2977" w:type="dxa"/>
            <w:vAlign w:val="center"/>
          </w:tcPr>
          <w:p w14:paraId="6A3FB33E" w14:textId="522B00B0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Biotin normal cild</w:t>
            </w:r>
            <w:r w:rsidR="009A2D48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8CC53C0" w14:textId="7EDB198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biotin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1B5BAC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mukoza ve cildin korunması</w:t>
            </w:r>
          </w:p>
        </w:tc>
      </w:tr>
      <w:tr w:rsidR="00320E55" w:rsidRPr="00614951" w14:paraId="4C40E50F" w14:textId="77777777" w:rsidTr="00374A37">
        <w:tc>
          <w:tcPr>
            <w:tcW w:w="568" w:type="dxa"/>
            <w:vAlign w:val="center"/>
          </w:tcPr>
          <w:p w14:paraId="09E108AC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1661AA" w14:textId="05C26CF9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0AAD6C8F" w14:textId="0AEDF759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Kalsiyum normal kan </w:t>
            </w:r>
            <w:r w:rsidR="009A2D48">
              <w:rPr>
                <w:color w:val="000000" w:themeColor="text1"/>
                <w:sz w:val="18"/>
                <w:szCs w:val="18"/>
              </w:rPr>
              <w:t>pıhtılaşmasına katkıda bulunur.</w:t>
            </w:r>
          </w:p>
        </w:tc>
        <w:tc>
          <w:tcPr>
            <w:tcW w:w="5528" w:type="dxa"/>
            <w:vAlign w:val="center"/>
          </w:tcPr>
          <w:p w14:paraId="3A2A6D76" w14:textId="4416BCA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8B61499" w14:textId="52C1828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Kanın pıhtılaşması</w:t>
            </w:r>
          </w:p>
        </w:tc>
      </w:tr>
      <w:tr w:rsidR="00320E55" w:rsidRPr="00614951" w14:paraId="03962E51" w14:textId="77777777" w:rsidTr="00374A37">
        <w:tc>
          <w:tcPr>
            <w:tcW w:w="568" w:type="dxa"/>
            <w:vAlign w:val="center"/>
          </w:tcPr>
          <w:p w14:paraId="2F5E99B6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3B9496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17C0248C" w14:textId="2B39259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normal enerji oluşum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4146D179" w14:textId="7A9A5502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4DED4CA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</w:tc>
      </w:tr>
      <w:tr w:rsidR="00320E55" w:rsidRPr="00614951" w14:paraId="62B6DFAB" w14:textId="77777777" w:rsidTr="00374A37">
        <w:tc>
          <w:tcPr>
            <w:tcW w:w="568" w:type="dxa"/>
            <w:vAlign w:val="center"/>
          </w:tcPr>
          <w:p w14:paraId="337B803D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F38173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4FB9D1B9" w14:textId="4E1B490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normal ka</w:t>
            </w:r>
            <w:r w:rsidR="009A2D48">
              <w:rPr>
                <w:color w:val="000000" w:themeColor="text1"/>
                <w:sz w:val="18"/>
                <w:szCs w:val="18"/>
              </w:rPr>
              <w:t>s fonksiyonuna katkıda bulunur.</w:t>
            </w:r>
          </w:p>
        </w:tc>
        <w:tc>
          <w:tcPr>
            <w:tcW w:w="5528" w:type="dxa"/>
            <w:vAlign w:val="center"/>
          </w:tcPr>
          <w:p w14:paraId="26AF81D9" w14:textId="076438F6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6151AEE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fonksiyonu ve sinir iletimi</w:t>
            </w:r>
          </w:p>
        </w:tc>
      </w:tr>
      <w:tr w:rsidR="00320E55" w:rsidRPr="00614951" w14:paraId="6B3AAB05" w14:textId="77777777" w:rsidTr="00374A37">
        <w:tc>
          <w:tcPr>
            <w:tcW w:w="568" w:type="dxa"/>
            <w:vAlign w:val="center"/>
          </w:tcPr>
          <w:p w14:paraId="5A98D589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44C4A2" w14:textId="4EBA818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4D3848DA" w14:textId="1BECF23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normal s</w:t>
            </w:r>
            <w:r w:rsidR="009A2D48">
              <w:rPr>
                <w:color w:val="000000" w:themeColor="text1"/>
                <w:sz w:val="18"/>
                <w:szCs w:val="18"/>
              </w:rPr>
              <w:t>inir iletimine katkıda bulunur.</w:t>
            </w:r>
          </w:p>
        </w:tc>
        <w:tc>
          <w:tcPr>
            <w:tcW w:w="5528" w:type="dxa"/>
            <w:vAlign w:val="center"/>
          </w:tcPr>
          <w:p w14:paraId="034FB069" w14:textId="7AAF51D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32F5E20" w14:textId="05800B7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fonksiyonu ve sinir iletimi</w:t>
            </w:r>
          </w:p>
        </w:tc>
      </w:tr>
      <w:tr w:rsidR="00320E55" w:rsidRPr="00614951" w14:paraId="1758D6FE" w14:textId="77777777" w:rsidTr="00374A37">
        <w:tc>
          <w:tcPr>
            <w:tcW w:w="568" w:type="dxa"/>
            <w:vAlign w:val="center"/>
          </w:tcPr>
          <w:p w14:paraId="1CAFA0B4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B4DD5A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6D9C95DE" w14:textId="125CBA46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sindirim enzimlerinin norma</w:t>
            </w:r>
            <w:r w:rsidR="009A2D48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2B2E4D20" w14:textId="7440F6B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A51989F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Sindirim enzimlerinin fonksiyonu</w:t>
            </w:r>
          </w:p>
        </w:tc>
      </w:tr>
      <w:tr w:rsidR="00320E55" w:rsidRPr="00614951" w14:paraId="6E42362A" w14:textId="77777777" w:rsidTr="00374A37">
        <w:tc>
          <w:tcPr>
            <w:tcW w:w="568" w:type="dxa"/>
            <w:vAlign w:val="center"/>
          </w:tcPr>
          <w:p w14:paraId="463C8FD6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66DC1C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3116F012" w14:textId="55BC1B3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Kalsiyumun hücre bölünmesinde ve özelleşmesi sürecinde </w:t>
            </w:r>
            <w:r w:rsidR="009A2D48">
              <w:rPr>
                <w:color w:val="000000" w:themeColor="text1"/>
                <w:sz w:val="18"/>
                <w:szCs w:val="18"/>
              </w:rPr>
              <w:t>görevi vardır.</w:t>
            </w:r>
          </w:p>
        </w:tc>
        <w:tc>
          <w:tcPr>
            <w:tcW w:w="5528" w:type="dxa"/>
            <w:vAlign w:val="center"/>
          </w:tcPr>
          <w:p w14:paraId="5804AA78" w14:textId="15C082A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60CA5D2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 ve farklılaşmasının düzenlenmesi</w:t>
            </w:r>
          </w:p>
        </w:tc>
      </w:tr>
      <w:tr w:rsidR="00320E55" w:rsidRPr="00614951" w14:paraId="47061CB1" w14:textId="77777777" w:rsidTr="00374A37">
        <w:tc>
          <w:tcPr>
            <w:tcW w:w="568" w:type="dxa"/>
            <w:vAlign w:val="center"/>
          </w:tcPr>
          <w:p w14:paraId="7D24D108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740FC7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678E001C" w14:textId="3F0139D4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Kalsiyum normal kemiklerin </w:t>
            </w:r>
            <w:r w:rsidR="009A2D48">
              <w:rPr>
                <w:color w:val="000000" w:themeColor="text1"/>
                <w:sz w:val="18"/>
                <w:szCs w:val="18"/>
              </w:rPr>
              <w:t>korunması için gereklidir.</w:t>
            </w:r>
          </w:p>
        </w:tc>
        <w:tc>
          <w:tcPr>
            <w:tcW w:w="5528" w:type="dxa"/>
            <w:vAlign w:val="center"/>
          </w:tcPr>
          <w:p w14:paraId="4DA72290" w14:textId="524A7901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FE5D9D6" w14:textId="53D93C9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kemik ve dişlerin korunması</w:t>
            </w:r>
          </w:p>
          <w:p w14:paraId="4FE2B351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2B4E6F53" w14:textId="77777777" w:rsidTr="00374A37">
        <w:tc>
          <w:tcPr>
            <w:tcW w:w="568" w:type="dxa"/>
            <w:vAlign w:val="center"/>
          </w:tcPr>
          <w:p w14:paraId="50878C37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AF29E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2977" w:type="dxa"/>
            <w:vAlign w:val="center"/>
          </w:tcPr>
          <w:p w14:paraId="53DA9307" w14:textId="7E71977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Kalsiyum normal dişlerin </w:t>
            </w:r>
            <w:r w:rsidR="009A2D48">
              <w:rPr>
                <w:color w:val="000000" w:themeColor="text1"/>
                <w:sz w:val="18"/>
                <w:szCs w:val="18"/>
              </w:rPr>
              <w:t>korunması için gereklidir.</w:t>
            </w:r>
          </w:p>
        </w:tc>
        <w:tc>
          <w:tcPr>
            <w:tcW w:w="5528" w:type="dxa"/>
            <w:vAlign w:val="center"/>
          </w:tcPr>
          <w:p w14:paraId="034768A9" w14:textId="36602C3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586CB32" w14:textId="4FF5B1B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kemik ve dişlerin korunması</w:t>
            </w:r>
          </w:p>
          <w:p w14:paraId="7F2E3905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45E2CF63" w14:textId="77777777" w:rsidTr="00374A37">
        <w:tc>
          <w:tcPr>
            <w:tcW w:w="568" w:type="dxa"/>
            <w:vAlign w:val="center"/>
          </w:tcPr>
          <w:p w14:paraId="133B1089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F625B2" w14:textId="6FCD125B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Karbonhidrat-elektrolit çözeltileri</w:t>
            </w:r>
          </w:p>
        </w:tc>
        <w:tc>
          <w:tcPr>
            <w:tcW w:w="2977" w:type="dxa"/>
            <w:vAlign w:val="center"/>
          </w:tcPr>
          <w:p w14:paraId="0D10F3E9" w14:textId="3ACE61C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Karbonhidrat-elektrolit çözeltileri uzun süreli dayanıklılık egzersizleri sırasındaki dayanıklılık </w:t>
            </w: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performansının s</w:t>
            </w:r>
            <w:r w:rsidR="009A2D48">
              <w:rPr>
                <w:color w:val="000000" w:themeColor="text1"/>
                <w:sz w:val="18"/>
                <w:szCs w:val="18"/>
              </w:rPr>
              <w:t>ürdürülmesine katkıda arttırır.</w:t>
            </w:r>
          </w:p>
        </w:tc>
        <w:tc>
          <w:tcPr>
            <w:tcW w:w="5528" w:type="dxa"/>
            <w:vAlign w:val="center"/>
          </w:tcPr>
          <w:p w14:paraId="0C723887" w14:textId="5C146616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Karbonhidrat-elektrolit çözeltilerinin, her bir litresinin karbonhidratlardan gelen enerjisinin 80-350 kcal olması ve enerjinin en az %75’inin yüksek glisemik yanıtı uyaran glukoz, glukoz polimerleri ve sukroz gibi karbonhidratlardan sağlanması gerekir.</w:t>
            </w:r>
          </w:p>
          <w:p w14:paraId="5E69E7BE" w14:textId="14EF425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Ek olarak, bu içeceklerin 20 mmol/L (460mg/L) - 50 mmol/L (1.159mg/L) arasında sodyum içermesi ve ozmolalitesinin 200-330 mOsm/kg su olması gerekir.</w:t>
            </w:r>
          </w:p>
        </w:tc>
        <w:tc>
          <w:tcPr>
            <w:tcW w:w="3402" w:type="dxa"/>
            <w:vAlign w:val="center"/>
          </w:tcPr>
          <w:p w14:paraId="1FEC4369" w14:textId="39548FE8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Dayanıklılık performansının sürdürülmesi</w:t>
            </w:r>
          </w:p>
        </w:tc>
      </w:tr>
      <w:tr w:rsidR="00320E55" w:rsidRPr="00614951" w14:paraId="2FF7BAC2" w14:textId="77777777" w:rsidTr="00374A37">
        <w:tc>
          <w:tcPr>
            <w:tcW w:w="568" w:type="dxa"/>
            <w:vAlign w:val="center"/>
          </w:tcPr>
          <w:p w14:paraId="7B119C63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A98EFA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Karbonhidrat-elektrolit çözeltileri</w:t>
            </w:r>
          </w:p>
        </w:tc>
        <w:tc>
          <w:tcPr>
            <w:tcW w:w="2977" w:type="dxa"/>
            <w:vAlign w:val="center"/>
          </w:tcPr>
          <w:p w14:paraId="1CDF0755" w14:textId="578AE7B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Karbonhidrat-elektrolit çözeltileri fiziksel egzersiz s</w:t>
            </w:r>
            <w:r w:rsidR="009A2D48">
              <w:rPr>
                <w:color w:val="000000" w:themeColor="text1"/>
                <w:sz w:val="18"/>
                <w:szCs w:val="18"/>
              </w:rPr>
              <w:t>ırasında su emilimini arttırır.</w:t>
            </w:r>
          </w:p>
        </w:tc>
        <w:tc>
          <w:tcPr>
            <w:tcW w:w="5528" w:type="dxa"/>
            <w:vAlign w:val="center"/>
          </w:tcPr>
          <w:p w14:paraId="3328FAC2" w14:textId="159D528E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Karbonhidrat-elektrolit çözeltilerinin, her bir litresinin karbonhidratlardan gelen enerjisinin 80-350 kcal olması ve enerjinin en az %75’inin yüksek glisemik yanıtı uyaran glukoz, glukoz polimerleri ve sukroz gibi karbonhidratlardan sağlanması gerekir.</w:t>
            </w:r>
          </w:p>
          <w:p w14:paraId="4628A4C4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Ek olarak, bu içeceklerin 20 mmol/L (460mg/L) - 50 mmol/L (1.159mg/L) arasında sodyum içermesi ve ozmolalitesinin 200-330 mOsm/kg su olması gerekir.</w:t>
            </w:r>
          </w:p>
        </w:tc>
        <w:tc>
          <w:tcPr>
            <w:tcW w:w="3402" w:type="dxa"/>
            <w:vAlign w:val="center"/>
          </w:tcPr>
          <w:p w14:paraId="2045C733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Egzersiz sırasında su emiliminin arttırılması</w:t>
            </w:r>
          </w:p>
        </w:tc>
      </w:tr>
      <w:tr w:rsidR="00320E55" w:rsidRPr="00614951" w14:paraId="77AAFD26" w14:textId="77777777" w:rsidTr="00374A37">
        <w:tc>
          <w:tcPr>
            <w:tcW w:w="568" w:type="dxa"/>
            <w:vAlign w:val="center"/>
          </w:tcPr>
          <w:p w14:paraId="4DC4660A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AE82E6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Kitosan</w:t>
            </w:r>
          </w:p>
        </w:tc>
        <w:tc>
          <w:tcPr>
            <w:tcW w:w="2977" w:type="dxa"/>
            <w:vAlign w:val="center"/>
          </w:tcPr>
          <w:p w14:paraId="19E0797E" w14:textId="44F6BE8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Kitosan normal kan kolesterol düzeyin</w:t>
            </w:r>
            <w:r w:rsidR="009A2D48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53A18946" w14:textId="6BCBFE6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günlük tüketim miktarındaki kitosan miktarının 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g olması gerekir.</w:t>
            </w:r>
          </w:p>
          <w:p w14:paraId="771C2C9A" w14:textId="2E62968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3 g kitosan alınması ile sağlanacağı bilgisi verilir.</w:t>
            </w:r>
          </w:p>
        </w:tc>
        <w:tc>
          <w:tcPr>
            <w:tcW w:w="3402" w:type="dxa"/>
            <w:vAlign w:val="center"/>
          </w:tcPr>
          <w:p w14:paraId="0EE7F88C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LDL- kolesterol konsantrasyonlarının korunması</w:t>
            </w:r>
          </w:p>
          <w:p w14:paraId="7436DC36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20E55" w:rsidRPr="00614951" w14:paraId="59AF66F7" w14:textId="77777777" w:rsidTr="00374A37">
        <w:tc>
          <w:tcPr>
            <w:tcW w:w="568" w:type="dxa"/>
            <w:vAlign w:val="center"/>
          </w:tcPr>
          <w:p w14:paraId="75BE8C9E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25864E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Klorür</w:t>
            </w:r>
          </w:p>
        </w:tc>
        <w:tc>
          <w:tcPr>
            <w:tcW w:w="2977" w:type="dxa"/>
            <w:vAlign w:val="center"/>
          </w:tcPr>
          <w:p w14:paraId="7C9E3061" w14:textId="08510F3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Klorür midede hidroklorik asit üretimi ile normal </w:t>
            </w:r>
            <w:r w:rsidR="009A2D48">
              <w:rPr>
                <w:color w:val="000000" w:themeColor="text1"/>
                <w:sz w:val="18"/>
                <w:szCs w:val="18"/>
              </w:rPr>
              <w:t>sindirime katkıda bulunur.</w:t>
            </w:r>
          </w:p>
        </w:tc>
        <w:tc>
          <w:tcPr>
            <w:tcW w:w="5528" w:type="dxa"/>
            <w:vAlign w:val="center"/>
          </w:tcPr>
          <w:p w14:paraId="5BB2F578" w14:textId="5AD23D2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klorür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  <w:p w14:paraId="7B7FDCB9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Beyan sodyum klorür kaynağından gelen klorür için kullanılamaz.</w:t>
            </w:r>
          </w:p>
        </w:tc>
        <w:tc>
          <w:tcPr>
            <w:tcW w:w="3402" w:type="dxa"/>
            <w:vAlign w:val="center"/>
          </w:tcPr>
          <w:p w14:paraId="25C0349E" w14:textId="388529C5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Midede hidroklorik asit üretimi ile normal sindirime katkıda bulunması</w:t>
            </w:r>
          </w:p>
        </w:tc>
      </w:tr>
      <w:tr w:rsidR="00320E55" w:rsidRPr="00614951" w14:paraId="60284866" w14:textId="77777777" w:rsidTr="00374A37">
        <w:tc>
          <w:tcPr>
            <w:tcW w:w="568" w:type="dxa"/>
            <w:vAlign w:val="center"/>
          </w:tcPr>
          <w:p w14:paraId="390DFC34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913500" w14:textId="144E6822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Kolin</w:t>
            </w:r>
          </w:p>
        </w:tc>
        <w:tc>
          <w:tcPr>
            <w:tcW w:w="2977" w:type="dxa"/>
            <w:vAlign w:val="center"/>
          </w:tcPr>
          <w:p w14:paraId="25AB203C" w14:textId="3437F4A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Kolin normal homosistein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31007278" w14:textId="58ACCD3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porsiyonunun veya 100 gramının veya 100 mL’sinin en az 82.5 mg kolin içermesi gerekir.</w:t>
            </w:r>
          </w:p>
        </w:tc>
        <w:tc>
          <w:tcPr>
            <w:tcW w:w="3402" w:type="dxa"/>
            <w:vAlign w:val="center"/>
          </w:tcPr>
          <w:p w14:paraId="793422CF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homosistein metabolizmasına katkısı</w:t>
            </w:r>
          </w:p>
        </w:tc>
      </w:tr>
      <w:tr w:rsidR="00320E55" w:rsidRPr="00614951" w14:paraId="67E899E2" w14:textId="77777777" w:rsidTr="00374A37">
        <w:tc>
          <w:tcPr>
            <w:tcW w:w="568" w:type="dxa"/>
            <w:vAlign w:val="center"/>
          </w:tcPr>
          <w:p w14:paraId="046E4BCC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5E835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Kolin</w:t>
            </w:r>
          </w:p>
        </w:tc>
        <w:tc>
          <w:tcPr>
            <w:tcW w:w="2977" w:type="dxa"/>
            <w:vAlign w:val="center"/>
          </w:tcPr>
          <w:p w14:paraId="42E0625D" w14:textId="0B62AFEE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Kolin normal lipid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352A5C82" w14:textId="784AD88D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porsiyonunun veya 100 gramının veya 100 mL’sinin en az 82.5 mg kolin içermesi gerekir.</w:t>
            </w:r>
          </w:p>
        </w:tc>
        <w:tc>
          <w:tcPr>
            <w:tcW w:w="3402" w:type="dxa"/>
            <w:vAlign w:val="center"/>
          </w:tcPr>
          <w:p w14:paraId="352BAF15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lipid metabolizmasına katkısı</w:t>
            </w:r>
          </w:p>
        </w:tc>
      </w:tr>
      <w:tr w:rsidR="00320E55" w:rsidRPr="00614951" w14:paraId="19E92542" w14:textId="77777777" w:rsidTr="00374A37">
        <w:tc>
          <w:tcPr>
            <w:tcW w:w="568" w:type="dxa"/>
            <w:vAlign w:val="center"/>
          </w:tcPr>
          <w:p w14:paraId="61646A76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551844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Kolin</w:t>
            </w:r>
          </w:p>
        </w:tc>
        <w:tc>
          <w:tcPr>
            <w:tcW w:w="2977" w:type="dxa"/>
            <w:vAlign w:val="center"/>
          </w:tcPr>
          <w:p w14:paraId="2F90DC05" w14:textId="07D57C8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Kolin normal karaciğer fonksiyonunun </w:t>
            </w:r>
            <w:r w:rsidR="009A2D48">
              <w:rPr>
                <w:color w:val="000000" w:themeColor="text1"/>
                <w:sz w:val="18"/>
                <w:szCs w:val="18"/>
              </w:rPr>
              <w:t>korunmasına katkıda bulunur.</w:t>
            </w:r>
          </w:p>
        </w:tc>
        <w:tc>
          <w:tcPr>
            <w:tcW w:w="5528" w:type="dxa"/>
            <w:vAlign w:val="center"/>
          </w:tcPr>
          <w:p w14:paraId="63557432" w14:textId="6A62A44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porsiyonunun veya 100 gramının veya 100 mL’sinin en az 82.5 mg kolin içermesi gerekir.</w:t>
            </w:r>
          </w:p>
        </w:tc>
        <w:tc>
          <w:tcPr>
            <w:tcW w:w="3402" w:type="dxa"/>
            <w:vAlign w:val="center"/>
          </w:tcPr>
          <w:p w14:paraId="60578DD6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karaciğer fonksiyonunun korunması</w:t>
            </w:r>
          </w:p>
        </w:tc>
      </w:tr>
      <w:tr w:rsidR="00320E55" w:rsidRPr="00614951" w14:paraId="32746C30" w14:textId="77777777" w:rsidTr="00374A37">
        <w:tc>
          <w:tcPr>
            <w:tcW w:w="568" w:type="dxa"/>
            <w:vAlign w:val="center"/>
          </w:tcPr>
          <w:p w14:paraId="204718A4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88FFE0" w14:textId="77777777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Krom</w:t>
            </w:r>
          </w:p>
        </w:tc>
        <w:tc>
          <w:tcPr>
            <w:tcW w:w="2977" w:type="dxa"/>
            <w:vAlign w:val="center"/>
          </w:tcPr>
          <w:p w14:paraId="3CCD2C56" w14:textId="7F35305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Krom normal makro 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262AB1AA" w14:textId="438306B8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üç değerlikli krom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 w:rsidRPr="00374A37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</w:rPr>
              <w:t>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EEE991A" w14:textId="73F6DC7F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Normal makro 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metabolizmasına katkısı</w:t>
            </w:r>
          </w:p>
        </w:tc>
      </w:tr>
      <w:tr w:rsidR="00320E55" w:rsidRPr="00614951" w14:paraId="293F8534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3332C362" w14:textId="77777777" w:rsidR="00320E55" w:rsidRPr="00374A37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7E50DB" w14:textId="26B30D8C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Krom</w:t>
            </w:r>
          </w:p>
        </w:tc>
        <w:tc>
          <w:tcPr>
            <w:tcW w:w="2977" w:type="dxa"/>
            <w:vAlign w:val="center"/>
          </w:tcPr>
          <w:p w14:paraId="31F0BBA0" w14:textId="63CD0D6A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Krom normal kan glukoz düzeyinin korunmasına ka</w:t>
            </w:r>
            <w:r w:rsidR="009A2D48">
              <w:rPr>
                <w:color w:val="000000" w:themeColor="text1"/>
                <w:sz w:val="18"/>
                <w:szCs w:val="18"/>
              </w:rPr>
              <w:t>tkıda bulunur.</w:t>
            </w:r>
          </w:p>
        </w:tc>
        <w:tc>
          <w:tcPr>
            <w:tcW w:w="5528" w:type="dxa"/>
            <w:vAlign w:val="center"/>
          </w:tcPr>
          <w:p w14:paraId="7B5AA956" w14:textId="440C5E53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üç değerlikli krom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01F3BA1" w14:textId="3953BD90" w:rsidR="00320E55" w:rsidRPr="00374A37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glukoz konsantrasyonunun korunması</w:t>
            </w:r>
          </w:p>
        </w:tc>
      </w:tr>
      <w:tr w:rsidR="00320E55" w:rsidRPr="00614951" w14:paraId="59249E86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5CE44227" w14:textId="77777777" w:rsidR="00320E55" w:rsidRPr="00CC722E" w:rsidRDefault="00320E55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CAA99C" w14:textId="1E5A12CC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Hidroksipropilmetilselüloz (HPMC)</w:t>
            </w:r>
          </w:p>
        </w:tc>
        <w:tc>
          <w:tcPr>
            <w:tcW w:w="2977" w:type="dxa"/>
            <w:vAlign w:val="center"/>
          </w:tcPr>
          <w:p w14:paraId="279D04DB" w14:textId="5A820582" w:rsidR="00320E55" w:rsidRPr="00724BF3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Hidroksipropilmetilselülozun öğünle birlikte tüketilmesi öğün sonrası kan glukoz artışının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  <w:p w14:paraId="68D99E89" w14:textId="77777777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DD01475" w14:textId="77777777" w:rsidR="00320E55" w:rsidRPr="00724BF3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Öğünün bir parçası olarak; gıdanın porsiyonunda 4 g KPMC bulunması gerekir.</w:t>
            </w:r>
          </w:p>
          <w:p w14:paraId="42ADBC1C" w14:textId="77777777" w:rsidR="00320E55" w:rsidRPr="00724BF3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öğünün bir parçası olarak günde 4 g HPMC alınması ile sağlanacağı bilgisi verilir.</w:t>
            </w:r>
          </w:p>
          <w:p w14:paraId="7FA3D7F0" w14:textId="1E165A09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lastRenderedPageBreak/>
              <w:t>Yutma zorluğu olan bireylerde veya yetersiz sıvı ile alındığı durumlarda boğulma tehlikesi uyarısının yapılması ve HPMC ‘nin mideye ulaşmasını sağlamak için bol su ile alınmasının tavsiye edilmesi gerekir.</w:t>
            </w:r>
          </w:p>
        </w:tc>
        <w:tc>
          <w:tcPr>
            <w:tcW w:w="3402" w:type="dxa"/>
            <w:vAlign w:val="center"/>
          </w:tcPr>
          <w:p w14:paraId="4BA02126" w14:textId="5A88D945" w:rsidR="00320E55" w:rsidRPr="00CC722E" w:rsidRDefault="00320E55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lastRenderedPageBreak/>
              <w:t>Öğün sonrası glisemik yanıtta azalma</w:t>
            </w:r>
          </w:p>
        </w:tc>
      </w:tr>
      <w:tr w:rsidR="00554AFB" w:rsidRPr="00614951" w14:paraId="65B7464A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1E961F41" w14:textId="77777777" w:rsidR="00554AFB" w:rsidRPr="00CC722E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39D177" w14:textId="3F9838DB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Alfa-siklodekstrin</w:t>
            </w:r>
          </w:p>
        </w:tc>
        <w:tc>
          <w:tcPr>
            <w:tcW w:w="2977" w:type="dxa"/>
            <w:vAlign w:val="center"/>
          </w:tcPr>
          <w:p w14:paraId="45257555" w14:textId="15565CB8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Nişasta içeren öğünün bir ksımı olarak alfa-siklodekstrin tüketilmesi öğün sonrası kan glukoz artışının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</w:tc>
        <w:tc>
          <w:tcPr>
            <w:tcW w:w="5528" w:type="dxa"/>
            <w:vAlign w:val="center"/>
          </w:tcPr>
          <w:p w14:paraId="58870205" w14:textId="7777777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Öğünün bir parçası olarak, gıdanın porsiyonunun her 50 g nişastada 5 g alfa-sikl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724BF3">
              <w:rPr>
                <w:color w:val="000000" w:themeColor="text1"/>
                <w:sz w:val="18"/>
                <w:szCs w:val="18"/>
              </w:rPr>
              <w:t>dekstrin içermesi gerekir.</w:t>
            </w:r>
          </w:p>
          <w:p w14:paraId="49131313" w14:textId="4E6567BC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Tüketiciye,faydalı etkinin öğünün bir parçası olarak alfa-siklodekstrin alındığında sağlanacağı bilgisi verilir.</w:t>
            </w:r>
          </w:p>
        </w:tc>
        <w:tc>
          <w:tcPr>
            <w:tcW w:w="3402" w:type="dxa"/>
            <w:vAlign w:val="center"/>
          </w:tcPr>
          <w:p w14:paraId="7BCF95EB" w14:textId="2349830C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 sonrası glisemik yanıtın azalması</w:t>
            </w:r>
          </w:p>
        </w:tc>
      </w:tr>
      <w:tr w:rsidR="00554AFB" w:rsidRPr="00614951" w14:paraId="4ECEF0DC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2DD6104B" w14:textId="77777777" w:rsidR="00554AFB" w:rsidRPr="00CC722E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3BC6DF" w14:textId="7EE13D74" w:rsidR="00554AFB" w:rsidRPr="00554AFB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Arabinoksilan (Buğday endosperminden üretilen)</w:t>
            </w:r>
          </w:p>
        </w:tc>
        <w:tc>
          <w:tcPr>
            <w:tcW w:w="2977" w:type="dxa"/>
            <w:vAlign w:val="center"/>
          </w:tcPr>
          <w:p w14:paraId="78490045" w14:textId="0A401294" w:rsidR="00554AFB" w:rsidRPr="00554AFB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Öğünün bir parçası olarak arabinoksilan tüketimi, öğün sonrası kan glukoz artışının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</w:tc>
        <w:tc>
          <w:tcPr>
            <w:tcW w:w="5528" w:type="dxa"/>
            <w:vAlign w:val="center"/>
          </w:tcPr>
          <w:p w14:paraId="60FC5E75" w14:textId="77777777" w:rsidR="00554AFB" w:rsidRPr="00374A37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Öğünün bir parçası olarak gıdanıın bir porsiyonunda kullanılabilir her 100 g karbonhidrat için buğday endospreminden elde edilen en az 8 g arabinoksilandan zengin(ağırlıkça en az %60) lif içermesi gerekir.</w:t>
            </w:r>
          </w:p>
          <w:p w14:paraId="239C5E2A" w14:textId="4CC0A9FC" w:rsidR="00554AFB" w:rsidRPr="00554AFB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öğünün bir parçası olarak buğday endospreminden elde edilen arabinoksilandan zengin lif tüketilmesine bağlı olduğu bilgisi verilir.</w:t>
            </w:r>
          </w:p>
        </w:tc>
        <w:tc>
          <w:tcPr>
            <w:tcW w:w="3402" w:type="dxa"/>
            <w:vAlign w:val="center"/>
          </w:tcPr>
          <w:p w14:paraId="40D537EA" w14:textId="16460F93" w:rsidR="00554AFB" w:rsidRPr="00554AFB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Öğün sonrası glisemik yanıtta azalma</w:t>
            </w:r>
          </w:p>
        </w:tc>
      </w:tr>
      <w:tr w:rsidR="00554AFB" w:rsidRPr="00614951" w14:paraId="38540EEC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73FEBA19" w14:textId="77777777" w:rsidR="00554AFB" w:rsidRPr="00CC722E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363723" w14:textId="1AA9C163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Beta-glukanlar (Yulaf ve arpadan elde edilen)</w:t>
            </w:r>
          </w:p>
        </w:tc>
        <w:tc>
          <w:tcPr>
            <w:tcW w:w="2977" w:type="dxa"/>
            <w:vAlign w:val="center"/>
          </w:tcPr>
          <w:p w14:paraId="50EDFC7A" w14:textId="27254CC1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Öğünün bir parçası olarak tüketilen yulaf veya arpadan elde edilen beta-glukanlar, öğün sonrası kan glikoz artışının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</w:tc>
        <w:tc>
          <w:tcPr>
            <w:tcW w:w="5528" w:type="dxa"/>
            <w:vAlign w:val="center"/>
          </w:tcPr>
          <w:p w14:paraId="4DF1DAEF" w14:textId="7777777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Öğünün bir parçası olarak gıdanın bir porsiyonunda kullanılabilir her 30 g’lık karbonhidratın en az 4 gramı yulaf veya arpadan elde edilmiş beta-glukan içermesi gerekir.</w:t>
            </w:r>
          </w:p>
          <w:p w14:paraId="54FBA817" w14:textId="5268F1F1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 faydalı etkinin öğünün bir parçası olarak yulaf veya arpadan elde edilen beta-glukan tüketildiğinde sağlanacağı bilgisi verilir.</w:t>
            </w:r>
          </w:p>
        </w:tc>
        <w:tc>
          <w:tcPr>
            <w:tcW w:w="3402" w:type="dxa"/>
            <w:vAlign w:val="center"/>
          </w:tcPr>
          <w:p w14:paraId="556C570A" w14:textId="1F1692B4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 sonrası glisemik yanıtta azalma</w:t>
            </w:r>
          </w:p>
        </w:tc>
      </w:tr>
      <w:tr w:rsidR="00554AFB" w:rsidRPr="00614951" w14:paraId="2B756BB7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5900FE7B" w14:textId="77777777" w:rsidR="00554AFB" w:rsidRPr="00CC722E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2F9352" w14:textId="0B5137C5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Fruktoz</w:t>
            </w:r>
          </w:p>
        </w:tc>
        <w:tc>
          <w:tcPr>
            <w:tcW w:w="2977" w:type="dxa"/>
            <w:vAlign w:val="center"/>
          </w:tcPr>
          <w:p w14:paraId="3A337413" w14:textId="2237EAE6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Fruktoz içeren gıdalrın tüketimi, sukroz ya da glukoz içeren gıdalara kıyasla kan glukoz artışının daha düşük olmasını sağlar.</w:t>
            </w:r>
          </w:p>
        </w:tc>
        <w:tc>
          <w:tcPr>
            <w:tcW w:w="5528" w:type="dxa"/>
            <w:vAlign w:val="center"/>
          </w:tcPr>
          <w:p w14:paraId="62F8DB16" w14:textId="213CE485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Şekerle tatlandırılmış gıdalarda veya içeceklerde glukoz ve/veya sukrozun früktoz ile yer değiştirmesiyle glukoz ve/veya sukroz içeriğinin en az %30 azaltılması gerekir.</w:t>
            </w:r>
          </w:p>
        </w:tc>
        <w:tc>
          <w:tcPr>
            <w:tcW w:w="3402" w:type="dxa"/>
            <w:vAlign w:val="center"/>
          </w:tcPr>
          <w:p w14:paraId="7FF9C131" w14:textId="381792F1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 sonrası glisemik yanıtın azalması</w:t>
            </w:r>
          </w:p>
        </w:tc>
      </w:tr>
      <w:tr w:rsidR="00554AFB" w:rsidRPr="00614951" w14:paraId="71FBA2F7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10FD3437" w14:textId="77777777" w:rsidR="00554AFB" w:rsidRPr="00614951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C8E50A" w14:textId="12E78A84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 ikameleri</w:t>
            </w:r>
            <w:r w:rsidR="000E74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4BF3">
              <w:rPr>
                <w:color w:val="000000" w:themeColor="text1"/>
                <w:sz w:val="18"/>
                <w:szCs w:val="18"/>
              </w:rPr>
              <w:t>(yoğun tatlandırıcılar;ksilitol,sorbitol,mannitol,maltitol,laktilol,izomalt,eritritol,sukralozve polidekstroz; D-tagatoz ve izomaltuloz</w:t>
            </w:r>
          </w:p>
        </w:tc>
        <w:tc>
          <w:tcPr>
            <w:tcW w:w="2977" w:type="dxa"/>
            <w:vAlign w:val="center"/>
          </w:tcPr>
          <w:p w14:paraId="2207A047" w14:textId="38523109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Şeker* yerine…(şeker ikamesinin adı)… içeren gıdaların/içeceklerin tüketilmesi,şeker* içeren gıdalara/içeceklere göre tüketim sonrası kan glukoz artışının daha düşük olmasını sağlar.</w:t>
            </w:r>
          </w:p>
        </w:tc>
        <w:tc>
          <w:tcPr>
            <w:tcW w:w="5528" w:type="dxa"/>
            <w:vAlign w:val="center"/>
          </w:tcPr>
          <w:p w14:paraId="103CF7C8" w14:textId="4CFFBB7D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 xml:space="preserve">Gıdadaki veya içeceklerdeki şeker ikameleri, örn. Ksilitol, sorbitol, mannitol, maltitol, laktilol, isomalt, eritritol, sucraloz veya polidextroz veya </w:t>
            </w:r>
            <w:r w:rsidR="009D4238">
              <w:rPr>
                <w:color w:val="000000" w:themeColor="text1"/>
                <w:sz w:val="18"/>
                <w:szCs w:val="18"/>
              </w:rPr>
              <w:t>bu şekerlerin kombinasyonunun Ek</w:t>
            </w:r>
            <w:r w:rsidRPr="00724BF3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4’te</w:t>
            </w:r>
            <w:r w:rsidRPr="00724BF3">
              <w:rPr>
                <w:color w:val="000000" w:themeColor="text1"/>
                <w:sz w:val="18"/>
                <w:szCs w:val="18"/>
              </w:rPr>
              <w:t xml:space="preserve"> yer alan azaltılmış şeker beyanı için geçerli olan koşulu karşılaması gerekir.</w:t>
            </w:r>
          </w:p>
          <w:p w14:paraId="0DFA7838" w14:textId="2E57F10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D-tagatose ve isomaltulose için Ek-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9D4238">
              <w:rPr>
                <w:color w:val="000000" w:themeColor="text1"/>
                <w:sz w:val="18"/>
                <w:szCs w:val="18"/>
              </w:rPr>
              <w:t>’t</w:t>
            </w:r>
            <w:r w:rsidRPr="00724BF3">
              <w:rPr>
                <w:color w:val="000000" w:themeColor="text1"/>
                <w:sz w:val="18"/>
                <w:szCs w:val="18"/>
              </w:rPr>
              <w:t>e yer alan azaltılmış şeker beyanı için geçerli olan eşdeğer miktarda şekeri ikame etmiş olması gerekir.</w:t>
            </w:r>
          </w:p>
          <w:p w14:paraId="5CE2B789" w14:textId="4F371749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ÖRNEK:</w:t>
            </w:r>
          </w:p>
          <w:p w14:paraId="00A7EFA5" w14:textId="7777777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1-Şeker yerine sorbitol içeren gıdaların/içeceklerin tüketilmesi, şeker* içeren gıdalara/içeceklere göre tüketim sonrası kan glukoz artışının daha düşük olmasını sağlar.</w:t>
            </w:r>
          </w:p>
          <w:p w14:paraId="199C8FFF" w14:textId="45A13D7F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2- Başka şeker yerine d-tagatoz içeren gıdaların/içeceklerin tüketilmesi, başka şeker içeren gıdalara/içeceklere göre tüketim sonrası kan glukoz artışının daha düşük olmasını sağlar.</w:t>
            </w:r>
          </w:p>
        </w:tc>
        <w:tc>
          <w:tcPr>
            <w:tcW w:w="3402" w:type="dxa"/>
            <w:vAlign w:val="center"/>
          </w:tcPr>
          <w:p w14:paraId="264CF910" w14:textId="55C0FF96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Yemek sonrası glisemik yanıtta azalma</w:t>
            </w:r>
          </w:p>
        </w:tc>
      </w:tr>
      <w:tr w:rsidR="00554AFB" w:rsidRPr="00614951" w14:paraId="7069C5B9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396A158F" w14:textId="77777777" w:rsidR="00554AFB" w:rsidRPr="00614951" w:rsidRDefault="00554AFB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C9EDE3" w14:textId="57B9AFB6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 ikameleri</w:t>
            </w:r>
            <w:r w:rsidR="000E74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4BF3">
              <w:rPr>
                <w:color w:val="000000" w:themeColor="text1"/>
                <w:sz w:val="18"/>
                <w:szCs w:val="18"/>
              </w:rPr>
              <w:t>(yoğun tatlandırıcılar;ksilitol,sorbitol,mannitol,maltitol,laktilol,izomalt,eritritol,sukralozve polidekstroz; D-tagatoz ve izomaltuloz</w:t>
            </w:r>
          </w:p>
        </w:tc>
        <w:tc>
          <w:tcPr>
            <w:tcW w:w="2977" w:type="dxa"/>
            <w:vAlign w:val="center"/>
          </w:tcPr>
          <w:p w14:paraId="49EFA9FF" w14:textId="7E05C06C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Şeker* yerine…(şeker ikamesinin adı)… içeren gıdaların/içeceklerin tüketilmesi,diş mineralizayonunun korunmasına katkıda bulunur.”</w:t>
            </w:r>
          </w:p>
          <w:p w14:paraId="1EB7E1BA" w14:textId="0A596CF0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*D-tagatoz ve izomaltuloz için “diğer şekerler” olarak okunur.</w:t>
            </w:r>
          </w:p>
        </w:tc>
        <w:tc>
          <w:tcPr>
            <w:tcW w:w="5528" w:type="dxa"/>
            <w:vAlign w:val="center"/>
          </w:tcPr>
          <w:p w14:paraId="23B4E9BD" w14:textId="7777777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Gıdadaki veya içeceklerdeki şeker plak p</w:t>
            </w:r>
            <w:r>
              <w:rPr>
                <w:color w:val="000000" w:themeColor="text1"/>
                <w:sz w:val="18"/>
                <w:szCs w:val="18"/>
              </w:rPr>
              <w:t>H</w:t>
            </w:r>
            <w:r w:rsidRPr="00724BF3">
              <w:rPr>
                <w:color w:val="000000" w:themeColor="text1"/>
                <w:sz w:val="18"/>
                <w:szCs w:val="18"/>
              </w:rPr>
              <w:t>’sını 5,7’ye düşürür.</w:t>
            </w:r>
          </w:p>
          <w:p w14:paraId="6E77B420" w14:textId="5BD36324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D-tagatose ve isomaltulose için Ek-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9D4238">
              <w:rPr>
                <w:color w:val="000000" w:themeColor="text1"/>
                <w:sz w:val="18"/>
                <w:szCs w:val="18"/>
              </w:rPr>
              <w:t>’t</w:t>
            </w:r>
            <w:r w:rsidRPr="00724BF3">
              <w:rPr>
                <w:color w:val="000000" w:themeColor="text1"/>
                <w:sz w:val="18"/>
                <w:szCs w:val="18"/>
              </w:rPr>
              <w:t>e yer alan azaltılmış şeker beyanı için geçerli olan eşdeğer miktarda şekeri ikame etmiş olması gerekir.</w:t>
            </w:r>
          </w:p>
          <w:p w14:paraId="01461FDF" w14:textId="77777777" w:rsidR="00554AFB" w:rsidRPr="00724BF3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Şeker ikameleri, Ksilitol, sorbitol, mannitol, maltitol, lactilol, isomalt, eritritol, sucraloz veya polidextroz;D-tagatoz ve izomaltuloz veya bunların kombinasyonundan olan yoğun tatlandırıcılardır.</w:t>
            </w:r>
          </w:p>
          <w:p w14:paraId="0F5B6242" w14:textId="7A416561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Gıdada veya içeceklerde şekerin yerini alan şeker ikamelerinin, gıda veya içeceğin tüketiminden itibaren 30 dakikaya kadar plak p</w:t>
            </w:r>
            <w:r>
              <w:rPr>
                <w:color w:val="000000" w:themeColor="text1"/>
                <w:sz w:val="18"/>
                <w:szCs w:val="18"/>
              </w:rPr>
              <w:t>H</w:t>
            </w:r>
            <w:r w:rsidRPr="00724BF3">
              <w:rPr>
                <w:color w:val="000000" w:themeColor="text1"/>
                <w:sz w:val="18"/>
                <w:szCs w:val="18"/>
              </w:rPr>
              <w:t>’sını 5,7’ye düşürmemesi gerekir.</w:t>
            </w:r>
          </w:p>
        </w:tc>
        <w:tc>
          <w:tcPr>
            <w:tcW w:w="3402" w:type="dxa"/>
            <w:vAlign w:val="center"/>
          </w:tcPr>
          <w:p w14:paraId="3FD52E9B" w14:textId="1FB06D70" w:rsidR="00554AFB" w:rsidRPr="00614951" w:rsidRDefault="00554AFB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Diş mineralizasyonunun önlenerek, diş mineralizayonunun korunması</w:t>
            </w:r>
          </w:p>
        </w:tc>
      </w:tr>
      <w:tr w:rsidR="002723DE" w:rsidRPr="00614951" w14:paraId="78B4A84F" w14:textId="77777777" w:rsidTr="00374A37">
        <w:trPr>
          <w:trHeight w:val="846"/>
        </w:trPr>
        <w:tc>
          <w:tcPr>
            <w:tcW w:w="568" w:type="dxa"/>
            <w:vAlign w:val="center"/>
          </w:tcPr>
          <w:p w14:paraId="358CFFAF" w14:textId="77777777" w:rsidR="002723DE" w:rsidRPr="00614951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39AC85" w14:textId="3E21AACE" w:rsidR="002723DE" w:rsidRPr="00614951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Pektinler</w:t>
            </w:r>
          </w:p>
        </w:tc>
        <w:tc>
          <w:tcPr>
            <w:tcW w:w="2977" w:type="dxa"/>
            <w:vAlign w:val="center"/>
          </w:tcPr>
          <w:p w14:paraId="289C6341" w14:textId="6CA0DC9A" w:rsidR="002723DE" w:rsidRPr="00614951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Öğünün bir parçası olarak tüketilen pektin öğün sonrası kan glukoz artışının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</w:tc>
        <w:tc>
          <w:tcPr>
            <w:tcW w:w="5528" w:type="dxa"/>
            <w:vAlign w:val="center"/>
          </w:tcPr>
          <w:p w14:paraId="7182626C" w14:textId="77777777" w:rsidR="002723DE" w:rsidRPr="00724BF3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Gıdadaki pektin miktarının 10 g/porsiyon olması gerekir. Faydalı etkinin, öğünün bir parçası olarak günde 10 g pektin tüketildiğinde sağlanacağı gıdanın etiketinde belirtilir.</w:t>
            </w:r>
          </w:p>
          <w:p w14:paraId="12986EB0" w14:textId="3206ADCA" w:rsidR="002723DE" w:rsidRPr="00614951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Bol su ile alınması tavsiye edilmeli, yetersiz miktarda sıvı ile alındığında veya yutma zorluğunda boğulma uyarısı gıdanın etiketinde belirtilir.</w:t>
            </w:r>
          </w:p>
        </w:tc>
        <w:tc>
          <w:tcPr>
            <w:tcW w:w="3402" w:type="dxa"/>
            <w:vAlign w:val="center"/>
          </w:tcPr>
          <w:p w14:paraId="7CDB00A5" w14:textId="4545EF3B" w:rsidR="002723DE" w:rsidRPr="00614951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Öğün sonrası glisemik yanıtta azalma</w:t>
            </w:r>
          </w:p>
        </w:tc>
      </w:tr>
      <w:tr w:rsidR="002723DE" w:rsidRPr="00614951" w14:paraId="727304A5" w14:textId="77777777" w:rsidTr="00CA282D">
        <w:trPr>
          <w:trHeight w:val="444"/>
        </w:trPr>
        <w:tc>
          <w:tcPr>
            <w:tcW w:w="568" w:type="dxa"/>
            <w:vAlign w:val="center"/>
          </w:tcPr>
          <w:p w14:paraId="37673CF0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999251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348ED9B6" w14:textId="57165D3A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Bakır normal bağ dokuların korunmasına katkıda </w:t>
            </w:r>
            <w:r w:rsidR="009A2D48">
              <w:rPr>
                <w:color w:val="000000" w:themeColor="text1"/>
                <w:sz w:val="18"/>
                <w:szCs w:val="18"/>
              </w:rPr>
              <w:t>bulunur.</w:t>
            </w:r>
          </w:p>
        </w:tc>
        <w:tc>
          <w:tcPr>
            <w:tcW w:w="5528" w:type="dxa"/>
            <w:vAlign w:val="center"/>
          </w:tcPr>
          <w:p w14:paraId="6742DC01" w14:textId="7CE28352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AFEF7BF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 dokuların korunması</w:t>
            </w:r>
          </w:p>
        </w:tc>
      </w:tr>
      <w:tr w:rsidR="002723DE" w:rsidRPr="00614951" w14:paraId="4A05B0E6" w14:textId="77777777" w:rsidTr="00374A37">
        <w:tc>
          <w:tcPr>
            <w:tcW w:w="568" w:type="dxa"/>
            <w:vAlign w:val="center"/>
          </w:tcPr>
          <w:p w14:paraId="418618DD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74B7EB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7BF57AA0" w14:textId="04E3F1B8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normal enerji oluşum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136E4151" w14:textId="1F72D905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7CC7734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</w:tc>
      </w:tr>
      <w:tr w:rsidR="002723DE" w:rsidRPr="00614951" w14:paraId="21C236EF" w14:textId="77777777" w:rsidTr="00374A37">
        <w:tc>
          <w:tcPr>
            <w:tcW w:w="568" w:type="dxa"/>
            <w:vAlign w:val="center"/>
          </w:tcPr>
          <w:p w14:paraId="6FA0D39F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E37C77" w14:textId="1559BF49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3D2AA4E4" w14:textId="62ECC3A6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Bakır sinir sisteminin normal işleyişine katkıda </w:t>
            </w:r>
            <w:r w:rsidR="009A2D48">
              <w:rPr>
                <w:color w:val="000000" w:themeColor="text1"/>
                <w:sz w:val="18"/>
                <w:szCs w:val="18"/>
              </w:rPr>
              <w:t>bulunur.</w:t>
            </w:r>
          </w:p>
        </w:tc>
        <w:tc>
          <w:tcPr>
            <w:tcW w:w="5528" w:type="dxa"/>
            <w:vAlign w:val="center"/>
          </w:tcPr>
          <w:p w14:paraId="2804997E" w14:textId="468CD3F4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381485F" w14:textId="5AEEBD5C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normal işlevine katkısı</w:t>
            </w:r>
          </w:p>
        </w:tc>
      </w:tr>
      <w:tr w:rsidR="002723DE" w:rsidRPr="00614951" w14:paraId="6EB170B6" w14:textId="77777777" w:rsidTr="00374A37">
        <w:tc>
          <w:tcPr>
            <w:tcW w:w="568" w:type="dxa"/>
            <w:vAlign w:val="center"/>
          </w:tcPr>
          <w:p w14:paraId="57604B6F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3AC009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7CE5E385" w14:textId="5864B883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normal saç pigmentasyonuna katkıda bulunu</w:t>
            </w:r>
            <w:r w:rsidR="009A2D48">
              <w:rPr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5528" w:type="dxa"/>
            <w:vAlign w:val="center"/>
          </w:tcPr>
          <w:p w14:paraId="1A5665BF" w14:textId="75B0EA58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F8A10BF" w14:textId="64E1F259" w:rsidR="002723DE" w:rsidRPr="00374A37" w:rsidRDefault="009D4238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Normal saç ve cilt </w:t>
            </w:r>
            <w:r w:rsidR="002723DE" w:rsidRPr="00374A37">
              <w:rPr>
                <w:color w:val="000000" w:themeColor="text1"/>
                <w:sz w:val="18"/>
                <w:szCs w:val="18"/>
              </w:rPr>
              <w:t>pigmentasyonun korunması</w:t>
            </w:r>
          </w:p>
        </w:tc>
      </w:tr>
      <w:tr w:rsidR="002723DE" w:rsidRPr="00614951" w14:paraId="60305F4A" w14:textId="77777777" w:rsidTr="00374A37">
        <w:tc>
          <w:tcPr>
            <w:tcW w:w="568" w:type="dxa"/>
            <w:vAlign w:val="center"/>
          </w:tcPr>
          <w:p w14:paraId="741238ED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1EC19F" w14:textId="0457193C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08F6F5C3" w14:textId="109AC92F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vücutta normal demir taşınmasına katkıda bu</w:t>
            </w:r>
            <w:r w:rsidR="009A2D48">
              <w:rPr>
                <w:color w:val="000000" w:themeColor="text1"/>
                <w:sz w:val="18"/>
                <w:szCs w:val="18"/>
              </w:rPr>
              <w:t>lunur.</w:t>
            </w:r>
          </w:p>
        </w:tc>
        <w:tc>
          <w:tcPr>
            <w:tcW w:w="5528" w:type="dxa"/>
            <w:vAlign w:val="center"/>
          </w:tcPr>
          <w:p w14:paraId="053EFD34" w14:textId="7233C8B0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C8472AE" w14:textId="5A2EEB3D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taşınması</w:t>
            </w:r>
          </w:p>
        </w:tc>
      </w:tr>
      <w:tr w:rsidR="002723DE" w:rsidRPr="00614951" w14:paraId="40E93D7E" w14:textId="77777777" w:rsidTr="00374A37">
        <w:tc>
          <w:tcPr>
            <w:tcW w:w="568" w:type="dxa"/>
            <w:vAlign w:val="center"/>
          </w:tcPr>
          <w:p w14:paraId="283DE3BD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56999B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3A4FC83E" w14:textId="2A121FFF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normal cilt p</w:t>
            </w:r>
            <w:r w:rsidR="009A2D48">
              <w:rPr>
                <w:color w:val="000000" w:themeColor="text1"/>
                <w:sz w:val="18"/>
                <w:szCs w:val="18"/>
              </w:rPr>
              <w:t>igmentasyonuna katkıda bulunur.</w:t>
            </w:r>
          </w:p>
        </w:tc>
        <w:tc>
          <w:tcPr>
            <w:tcW w:w="5528" w:type="dxa"/>
            <w:vAlign w:val="center"/>
          </w:tcPr>
          <w:p w14:paraId="21C1D2CF" w14:textId="69718100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3C11256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Cilt ve saç pigmentasyonunun korunması</w:t>
            </w:r>
          </w:p>
        </w:tc>
      </w:tr>
      <w:tr w:rsidR="002723DE" w:rsidRPr="00614951" w14:paraId="2BE4F587" w14:textId="77777777" w:rsidTr="00374A37">
        <w:tc>
          <w:tcPr>
            <w:tcW w:w="568" w:type="dxa"/>
            <w:vAlign w:val="center"/>
          </w:tcPr>
          <w:p w14:paraId="4EE8D2DB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EDEB5B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466AED0E" w14:textId="3043383A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bağışıklık sisteminin normal fonksiyonuna katkıda bul</w:t>
            </w:r>
            <w:r w:rsidR="009A2D48">
              <w:rPr>
                <w:color w:val="000000" w:themeColor="text1"/>
                <w:sz w:val="18"/>
                <w:szCs w:val="18"/>
              </w:rPr>
              <w:t>unur.</w:t>
            </w:r>
          </w:p>
        </w:tc>
        <w:tc>
          <w:tcPr>
            <w:tcW w:w="5528" w:type="dxa"/>
            <w:vAlign w:val="center"/>
          </w:tcPr>
          <w:p w14:paraId="0F151A9D" w14:textId="065BB170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>
              <w:rPr>
                <w:color w:val="000000" w:themeColor="text1"/>
                <w:sz w:val="18"/>
                <w:szCs w:val="18"/>
              </w:rPr>
              <w:t>Ek</w:t>
            </w:r>
            <w:r w:rsidR="009D4238">
              <w:rPr>
                <w:color w:val="000000" w:themeColor="text1"/>
                <w:sz w:val="18"/>
                <w:szCs w:val="18"/>
              </w:rPr>
              <w:t>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7AABB6C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fonksiyonunun korunması</w:t>
            </w:r>
          </w:p>
        </w:tc>
      </w:tr>
      <w:tr w:rsidR="002723DE" w:rsidRPr="00614951" w14:paraId="526EA926" w14:textId="77777777" w:rsidTr="00CA282D">
        <w:trPr>
          <w:trHeight w:val="453"/>
        </w:trPr>
        <w:tc>
          <w:tcPr>
            <w:tcW w:w="568" w:type="dxa"/>
            <w:vAlign w:val="center"/>
          </w:tcPr>
          <w:p w14:paraId="68374864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E120C9" w14:textId="6C8B3DFC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</w:t>
            </w:r>
          </w:p>
        </w:tc>
        <w:tc>
          <w:tcPr>
            <w:tcW w:w="2977" w:type="dxa"/>
            <w:vAlign w:val="center"/>
          </w:tcPr>
          <w:p w14:paraId="76B38D8B" w14:textId="152B52A2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Bakır hücrelerin oksidatif stresten ko</w:t>
            </w:r>
            <w:r w:rsidR="009A2D48">
              <w:rPr>
                <w:color w:val="000000" w:themeColor="text1"/>
                <w:sz w:val="18"/>
                <w:szCs w:val="18"/>
              </w:rPr>
              <w:t>runmasına katkıda bulunur.</w:t>
            </w:r>
          </w:p>
        </w:tc>
        <w:tc>
          <w:tcPr>
            <w:tcW w:w="5528" w:type="dxa"/>
            <w:vAlign w:val="center"/>
          </w:tcPr>
          <w:p w14:paraId="6149F51F" w14:textId="1C6FA98F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bakır miktarının </w:t>
            </w:r>
            <w:r w:rsidR="009D423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D4D8831" w14:textId="550CF791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 proteinler ve yağların oksidatif hasardan korunması</w:t>
            </w:r>
          </w:p>
        </w:tc>
      </w:tr>
      <w:tr w:rsidR="002723DE" w:rsidRPr="00614951" w14:paraId="45B76D28" w14:textId="77777777" w:rsidTr="00374A37">
        <w:trPr>
          <w:trHeight w:val="987"/>
        </w:trPr>
        <w:tc>
          <w:tcPr>
            <w:tcW w:w="568" w:type="dxa"/>
            <w:vAlign w:val="center"/>
          </w:tcPr>
          <w:p w14:paraId="09AC06FA" w14:textId="77777777" w:rsidR="002723DE" w:rsidRPr="00374A37" w:rsidRDefault="002723DE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944A83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Kreatin</w:t>
            </w:r>
          </w:p>
          <w:p w14:paraId="7EFB4513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95E0AB" w14:textId="2458E2BD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Kreatin kısa süreli,  yüksek yoğunluklu egzersizlerin ardı ardına yapılmasında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fiziksel performansı arttırır.</w:t>
            </w:r>
          </w:p>
        </w:tc>
        <w:tc>
          <w:tcPr>
            <w:tcW w:w="5528" w:type="dxa"/>
            <w:vAlign w:val="center"/>
          </w:tcPr>
          <w:p w14:paraId="78D8AFD9" w14:textId="6FF0BCD5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günlük tüketim miktarındaki kreatin miktarının 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g olması gerekir.</w:t>
            </w:r>
          </w:p>
          <w:p w14:paraId="2BDF0CB9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3 g kreatin alınması ile sağlanacağı bilgisi verilir.</w:t>
            </w:r>
          </w:p>
          <w:p w14:paraId="26F7D679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 beyan, sadece yüksek yoğunluklu egzersiz yapan yetişkinleri hedef alan gıdalar için geçerlidir.</w:t>
            </w:r>
          </w:p>
        </w:tc>
        <w:tc>
          <w:tcPr>
            <w:tcW w:w="3402" w:type="dxa"/>
            <w:vAlign w:val="center"/>
          </w:tcPr>
          <w:p w14:paraId="0CEB9B74" w14:textId="77777777" w:rsidR="002723DE" w:rsidRPr="00374A37" w:rsidRDefault="002723DE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Kısa süreli, yüksek yoğunluklu, tekrarlayan egzersiz devrelerinde fiziksel performansın arttırılması</w:t>
            </w:r>
          </w:p>
        </w:tc>
      </w:tr>
      <w:tr w:rsidR="00CC0900" w:rsidRPr="00614951" w14:paraId="3391D12F" w14:textId="77777777" w:rsidTr="00374A37">
        <w:trPr>
          <w:trHeight w:val="987"/>
        </w:trPr>
        <w:tc>
          <w:tcPr>
            <w:tcW w:w="568" w:type="dxa"/>
            <w:vAlign w:val="center"/>
          </w:tcPr>
          <w:p w14:paraId="7C98600A" w14:textId="77777777" w:rsidR="00CC0900" w:rsidRPr="00614951" w:rsidRDefault="00CC090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7F2ACF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Dokosahekzaenoik asit (DHA) ve Eikosapentaenoik asit (EPA)</w:t>
            </w:r>
          </w:p>
          <w:p w14:paraId="7CA94ADA" w14:textId="77777777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A98AB4" w14:textId="2F6E6DED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DHA ve EPA normal kan basıncın</w:t>
            </w:r>
            <w:r w:rsidR="009A2D48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0A7ED11A" w14:textId="003F3FE3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tüketim miktarının 3 g EPA ve DHA içermesi gerekir.</w:t>
            </w:r>
          </w:p>
          <w:p w14:paraId="3E2884A6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3 g EPA ve DHA alındığında sağlanacağı bilgisi verilir.</w:t>
            </w:r>
          </w:p>
          <w:p w14:paraId="3375A29B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Beyanın gıda takviyeleri ve/veya zenginleştirilmiş gıdalarda kullanılması durumunda ilave günlük birleşik EPA ve DHA alımının 5 g’ı aşmaması gerektiği bilgisi de tüketiciye verilir.</w:t>
            </w:r>
          </w:p>
          <w:p w14:paraId="543AD875" w14:textId="42EBE708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Bu beyan çocuklara yönelik gıdalarda kullanılamaz.</w:t>
            </w:r>
          </w:p>
        </w:tc>
        <w:tc>
          <w:tcPr>
            <w:tcW w:w="3402" w:type="dxa"/>
            <w:vAlign w:val="center"/>
          </w:tcPr>
          <w:p w14:paraId="708EDBC4" w14:textId="6F0AE5C3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kan basıncının korunması</w:t>
            </w:r>
          </w:p>
        </w:tc>
      </w:tr>
      <w:tr w:rsidR="00CC0900" w:rsidRPr="00614951" w14:paraId="26C0414D" w14:textId="77777777" w:rsidTr="00374A37">
        <w:trPr>
          <w:trHeight w:val="987"/>
        </w:trPr>
        <w:tc>
          <w:tcPr>
            <w:tcW w:w="568" w:type="dxa"/>
            <w:vAlign w:val="center"/>
          </w:tcPr>
          <w:p w14:paraId="548DFD8D" w14:textId="77777777" w:rsidR="00CC0900" w:rsidRPr="00614951" w:rsidRDefault="00CC090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1D4B1A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Dokosahekzaenoik asit (DHA) ve Eikosapentaenoik asit (EPA)</w:t>
            </w:r>
          </w:p>
          <w:p w14:paraId="6644E1F6" w14:textId="77777777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B9D8F1A" w14:textId="28DC406D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DHA ve EPA normal kan trigliserit seviyesin</w:t>
            </w:r>
            <w:r w:rsidR="009A2D48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1D8D969" w14:textId="158284D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tüketim miktarının 2 g EPA ve DHA içermesi gerekir.</w:t>
            </w:r>
          </w:p>
          <w:p w14:paraId="171955DB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2 g EPA ve DHA alındığında sağlanacağı bilgisi verilir.</w:t>
            </w:r>
          </w:p>
          <w:p w14:paraId="41FF7BB0" w14:textId="77777777" w:rsidR="00CC0900" w:rsidRPr="00724BF3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Beyanın gıda takviyeleri ve/veya zenginleştirilmiş gıdalarda kullanılması durumunda ilave günlük birleşik EPA ve DHA alımının 5 g’ı aşmaması gerektiği bilgisi de tüketiciye verilir.</w:t>
            </w:r>
          </w:p>
          <w:p w14:paraId="6687D87F" w14:textId="0138F392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Bu beyan çocuklara yönelik gıdalarda kullanılamaz.</w:t>
            </w:r>
          </w:p>
        </w:tc>
        <w:tc>
          <w:tcPr>
            <w:tcW w:w="3402" w:type="dxa"/>
            <w:vAlign w:val="center"/>
          </w:tcPr>
          <w:p w14:paraId="04896A50" w14:textId="00E4D959" w:rsidR="00CC0900" w:rsidRPr="00614951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4BF3">
              <w:rPr>
                <w:color w:val="000000" w:themeColor="text1"/>
                <w:sz w:val="18"/>
                <w:szCs w:val="18"/>
              </w:rPr>
              <w:t>(açlık) kan trigliserit konsantrasyonunun korunması</w:t>
            </w:r>
          </w:p>
        </w:tc>
      </w:tr>
      <w:tr w:rsidR="00CC0900" w:rsidRPr="00614951" w14:paraId="0B9913C4" w14:textId="77777777" w:rsidTr="00374A37">
        <w:tc>
          <w:tcPr>
            <w:tcW w:w="568" w:type="dxa"/>
            <w:vAlign w:val="center"/>
          </w:tcPr>
          <w:p w14:paraId="28E38454" w14:textId="77777777" w:rsidR="00CC0900" w:rsidRPr="00374A37" w:rsidRDefault="00CC090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85A77" w14:textId="77777777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Dokosahekzaenoik</w:t>
            </w:r>
          </w:p>
          <w:p w14:paraId="479359CD" w14:textId="1EFD8E6F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asit (DHA)</w:t>
            </w:r>
          </w:p>
          <w:p w14:paraId="7AE8EDC1" w14:textId="77777777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4F5EE9D" w14:textId="37CC1C9F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DHA normal beyin fonksiyonların</w:t>
            </w:r>
            <w:r w:rsidR="009A2D48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79CFCD48" w14:textId="77777777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100 gramı ve 100 kcal’sinin en az 40 mg DHA içermesi gerekir.</w:t>
            </w:r>
          </w:p>
          <w:p w14:paraId="3403319A" w14:textId="7D7F1372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250 mg DHA alındığında sağlanacağı bilgisi verilir.</w:t>
            </w:r>
          </w:p>
        </w:tc>
        <w:tc>
          <w:tcPr>
            <w:tcW w:w="3402" w:type="dxa"/>
            <w:vAlign w:val="center"/>
          </w:tcPr>
          <w:p w14:paraId="7992B0E4" w14:textId="77777777" w:rsidR="00CC0900" w:rsidRPr="00374A37" w:rsidRDefault="00CC090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beyin fonksiyonlarının korunması</w:t>
            </w:r>
          </w:p>
        </w:tc>
      </w:tr>
      <w:tr w:rsidR="006B4012" w:rsidRPr="00614951" w14:paraId="7E09C8AF" w14:textId="77777777" w:rsidTr="00374A37">
        <w:tc>
          <w:tcPr>
            <w:tcW w:w="568" w:type="dxa"/>
            <w:vAlign w:val="center"/>
          </w:tcPr>
          <w:p w14:paraId="79AB8F44" w14:textId="77777777" w:rsidR="006B4012" w:rsidRPr="00614951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A42A6D" w14:textId="0D5CE6AA" w:rsidR="006B4012" w:rsidRPr="00CC0900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Dokosahekzaenoik asit (DHA)</w:t>
            </w:r>
          </w:p>
        </w:tc>
        <w:tc>
          <w:tcPr>
            <w:tcW w:w="2977" w:type="dxa"/>
            <w:vAlign w:val="center"/>
          </w:tcPr>
          <w:p w14:paraId="45FC61DA" w14:textId="6DD05A34" w:rsidR="006B4012" w:rsidRPr="00CC0900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DHA normal kan trigliserit seviyesin</w:t>
            </w:r>
            <w:r w:rsidR="009A2D48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5208A464" w14:textId="3EC97EDE" w:rsidR="006B4012" w:rsidRPr="00724BF3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 xml:space="preserve">Gıdanın günlük tüketim miktarının 2 g DHA içermesi ve DHA’nın Eikosapentaenoik asit </w:t>
            </w:r>
            <w:r w:rsidR="00545919">
              <w:rPr>
                <w:color w:val="000000" w:themeColor="text1"/>
                <w:sz w:val="18"/>
                <w:szCs w:val="18"/>
              </w:rPr>
              <w:t xml:space="preserve">(EPA) ile birlikte bulunması </w:t>
            </w:r>
            <w:r w:rsidRPr="00724BF3">
              <w:rPr>
                <w:color w:val="000000" w:themeColor="text1"/>
                <w:sz w:val="18"/>
                <w:szCs w:val="18"/>
              </w:rPr>
              <w:t>gerekir.</w:t>
            </w:r>
          </w:p>
          <w:p w14:paraId="30976599" w14:textId="77777777" w:rsidR="006B4012" w:rsidRPr="00724BF3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2 g DHA alındığında sağlanacağı bilgisi verilir.</w:t>
            </w:r>
          </w:p>
          <w:p w14:paraId="3B216D2F" w14:textId="77777777" w:rsidR="006B4012" w:rsidRPr="00724BF3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Beyanın gıda takviyeleri ve/veya zenginleştirilmiş gıdalarda kullanılması durumunda ilave günlük birleşik EPA ve DHA alımının 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4BF3">
              <w:rPr>
                <w:color w:val="000000" w:themeColor="text1"/>
                <w:sz w:val="18"/>
                <w:szCs w:val="18"/>
              </w:rPr>
              <w:t>g’ı aşmaması gerektiği bilgisi de tüketiciye verilir.</w:t>
            </w:r>
          </w:p>
          <w:p w14:paraId="7E42C241" w14:textId="0C666C4F" w:rsidR="006B4012" w:rsidRPr="00CC0900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Bu beyan çocuklara yönelik gıdalarda kullanılamaz.</w:t>
            </w:r>
          </w:p>
        </w:tc>
        <w:tc>
          <w:tcPr>
            <w:tcW w:w="3402" w:type="dxa"/>
            <w:vAlign w:val="center"/>
          </w:tcPr>
          <w:p w14:paraId="6223448D" w14:textId="5055CA12" w:rsidR="006B4012" w:rsidRPr="00CC0900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Normal(açlık) kan trigliserit konsantrasyonunun korunması</w:t>
            </w:r>
          </w:p>
        </w:tc>
      </w:tr>
      <w:tr w:rsidR="006B4012" w:rsidRPr="00614951" w14:paraId="6BCCEF36" w14:textId="77777777" w:rsidTr="00374A37">
        <w:tc>
          <w:tcPr>
            <w:tcW w:w="568" w:type="dxa"/>
            <w:vAlign w:val="center"/>
          </w:tcPr>
          <w:p w14:paraId="315C9124" w14:textId="77777777" w:rsidR="006B4012" w:rsidRPr="00614951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610B46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Dokosahekzaenoik  asit (DHA)</w:t>
            </w:r>
          </w:p>
          <w:p w14:paraId="4738D417" w14:textId="77777777" w:rsidR="006B4012" w:rsidRPr="006B4012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2D512B" w14:textId="72347943" w:rsidR="006B4012" w:rsidRPr="006B4012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DHA normal görme yetisin</w:t>
            </w:r>
            <w:r w:rsidR="009A2D48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0549730B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100 gramı ve 100 kcal’sinin en az 40 mg DHA içermesi gerekir.</w:t>
            </w:r>
          </w:p>
          <w:p w14:paraId="678FBE27" w14:textId="6DCF1B13" w:rsidR="006B4012" w:rsidRPr="006B4012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250 mg DHA alındığında sağlanacağı bilgisi verilir.</w:t>
            </w:r>
          </w:p>
        </w:tc>
        <w:tc>
          <w:tcPr>
            <w:tcW w:w="3402" w:type="dxa"/>
            <w:vAlign w:val="center"/>
          </w:tcPr>
          <w:p w14:paraId="3D4E9CF1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görme yetisinin korunması</w:t>
            </w:r>
          </w:p>
          <w:p w14:paraId="107ECEB7" w14:textId="77777777" w:rsidR="006B4012" w:rsidRPr="006B4012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6B4012" w:rsidRPr="00614951" w14:paraId="11EF75BF" w14:textId="77777777" w:rsidTr="00CA282D">
        <w:trPr>
          <w:trHeight w:val="1031"/>
        </w:trPr>
        <w:tc>
          <w:tcPr>
            <w:tcW w:w="568" w:type="dxa"/>
            <w:vAlign w:val="center"/>
          </w:tcPr>
          <w:p w14:paraId="0A980047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8372DE" w14:textId="7237F608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Erik (</w:t>
            </w:r>
            <w:r w:rsidRPr="00724BF3">
              <w:rPr>
                <w:i/>
                <w:color w:val="000000" w:themeColor="text1"/>
                <w:sz w:val="18"/>
                <w:szCs w:val="18"/>
              </w:rPr>
              <w:t>Prunus domestica L.</w:t>
            </w:r>
            <w:r w:rsidRPr="00724BF3">
              <w:rPr>
                <w:color w:val="000000" w:themeColor="text1"/>
                <w:sz w:val="18"/>
                <w:szCs w:val="18"/>
              </w:rPr>
              <w:t>)  bitki çeşidinden elde edilen kurutulmuş erik</w:t>
            </w:r>
          </w:p>
        </w:tc>
        <w:tc>
          <w:tcPr>
            <w:tcW w:w="2977" w:type="dxa"/>
            <w:vAlign w:val="center"/>
          </w:tcPr>
          <w:p w14:paraId="0CD4E2DC" w14:textId="3DC7606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Kuru erik normal bağırsak</w:t>
            </w:r>
            <w:r w:rsidR="009A2D48">
              <w:rPr>
                <w:color w:val="000000" w:themeColor="text1"/>
                <w:sz w:val="18"/>
                <w:szCs w:val="18"/>
              </w:rPr>
              <w:t xml:space="preserve"> fonksiyonuna katkıda bulunur. </w:t>
            </w:r>
          </w:p>
        </w:tc>
        <w:tc>
          <w:tcPr>
            <w:tcW w:w="5528" w:type="dxa"/>
            <w:vAlign w:val="center"/>
          </w:tcPr>
          <w:p w14:paraId="67643769" w14:textId="616F29B7" w:rsidR="006B4012" w:rsidRPr="00724BF3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tüketim miktarının 100 g kuru erik içermesi gerekir.</w:t>
            </w:r>
          </w:p>
          <w:p w14:paraId="20D7CBEA" w14:textId="7570D344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100 g kuru erik alındığında sağlanacağı bilgisi verilir.</w:t>
            </w:r>
          </w:p>
        </w:tc>
        <w:tc>
          <w:tcPr>
            <w:tcW w:w="3402" w:type="dxa"/>
            <w:vAlign w:val="center"/>
          </w:tcPr>
          <w:p w14:paraId="251AD87A" w14:textId="4EABF88C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bağırsak fonksiyonunun korunması</w:t>
            </w:r>
          </w:p>
        </w:tc>
      </w:tr>
      <w:tr w:rsidR="006B4012" w:rsidRPr="00614951" w14:paraId="7FE1C3A4" w14:textId="77777777" w:rsidTr="00374A37">
        <w:trPr>
          <w:trHeight w:val="901"/>
        </w:trPr>
        <w:tc>
          <w:tcPr>
            <w:tcW w:w="568" w:type="dxa"/>
            <w:vAlign w:val="center"/>
          </w:tcPr>
          <w:p w14:paraId="2A84E76C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3ECBD7" w14:textId="51C58794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Eikosapentaenoik asit ve Dokosahekzaenoik asit (EPA/DHA)</w:t>
            </w:r>
          </w:p>
        </w:tc>
        <w:tc>
          <w:tcPr>
            <w:tcW w:w="2977" w:type="dxa"/>
            <w:vAlign w:val="center"/>
          </w:tcPr>
          <w:p w14:paraId="2C1EC46F" w14:textId="54FFE543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EPA ve DHA kalbin norma</w:t>
            </w:r>
            <w:r w:rsidR="009A2D48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33629B2F" w14:textId="3FB0F912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EPA ve DHA miktarı Ek-</w:t>
            </w:r>
            <w:r w:rsidRPr="006B4012">
              <w:rPr>
                <w:color w:val="000000" w:themeColor="text1"/>
                <w:sz w:val="18"/>
                <w:szCs w:val="18"/>
              </w:rPr>
              <w:t>4</w:t>
            </w:r>
            <w:r w:rsidRPr="00374A37">
              <w:rPr>
                <w:color w:val="000000" w:themeColor="text1"/>
                <w:sz w:val="18"/>
                <w:szCs w:val="18"/>
              </w:rPr>
              <w:t>’</w:t>
            </w:r>
            <w:r w:rsidRPr="006B4012">
              <w:rPr>
                <w:color w:val="000000" w:themeColor="text1"/>
                <w:sz w:val="18"/>
                <w:szCs w:val="18"/>
              </w:rPr>
              <w:t>t</w:t>
            </w:r>
            <w:r w:rsidRPr="00374A37">
              <w:rPr>
                <w:color w:val="000000" w:themeColor="text1"/>
                <w:sz w:val="18"/>
                <w:szCs w:val="18"/>
              </w:rPr>
              <w:t>e yer alan omega 3- yağ asitleri ile ilgili en az “kaynak” beyanı için geçerli olan koşulu karşılaması gerekir.</w:t>
            </w:r>
          </w:p>
          <w:p w14:paraId="68E83124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etkinin; günde 250 mg EPA ve DHA alındığında sağlanacağı bilgisi verilir.</w:t>
            </w:r>
          </w:p>
        </w:tc>
        <w:tc>
          <w:tcPr>
            <w:tcW w:w="3402" w:type="dxa"/>
            <w:vAlign w:val="center"/>
          </w:tcPr>
          <w:p w14:paraId="2EB20E77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kalp fonksiyonlarının korunması</w:t>
            </w:r>
          </w:p>
        </w:tc>
      </w:tr>
      <w:tr w:rsidR="006B4012" w:rsidRPr="00614951" w14:paraId="376E7B70" w14:textId="77777777" w:rsidTr="00374A37">
        <w:tc>
          <w:tcPr>
            <w:tcW w:w="568" w:type="dxa"/>
            <w:vAlign w:val="center"/>
          </w:tcPr>
          <w:p w14:paraId="131B77AC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CAB629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Florür</w:t>
            </w:r>
          </w:p>
        </w:tc>
        <w:tc>
          <w:tcPr>
            <w:tcW w:w="2977" w:type="dxa"/>
            <w:vAlign w:val="center"/>
          </w:tcPr>
          <w:p w14:paraId="3EBB10F8" w14:textId="0987FE50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Florür diş mineralizasyonunun korunmasına katkıda b</w:t>
            </w:r>
            <w:r w:rsidR="009A2D48">
              <w:rPr>
                <w:color w:val="000000" w:themeColor="text1"/>
                <w:sz w:val="18"/>
                <w:szCs w:val="18"/>
              </w:rPr>
              <w:t>ulunur.</w:t>
            </w:r>
          </w:p>
        </w:tc>
        <w:tc>
          <w:tcPr>
            <w:tcW w:w="5528" w:type="dxa"/>
            <w:vAlign w:val="center"/>
          </w:tcPr>
          <w:p w14:paraId="2986DE46" w14:textId="7C980A76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florür miktarının 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 w:rsidRPr="00374A37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</w:rPr>
              <w:t>t</w:t>
            </w:r>
            <w:r w:rsidRPr="00374A37">
              <w:rPr>
                <w:color w:val="000000" w:themeColor="text1"/>
                <w:sz w:val="18"/>
                <w:szCs w:val="18"/>
              </w:rPr>
              <w:t>e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609F7A6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Diş mineralizasyonunun korunması</w:t>
            </w:r>
          </w:p>
        </w:tc>
      </w:tr>
      <w:tr w:rsidR="006B4012" w:rsidRPr="00614951" w14:paraId="05F4DFD4" w14:textId="77777777" w:rsidTr="00374A37">
        <w:tc>
          <w:tcPr>
            <w:tcW w:w="568" w:type="dxa"/>
            <w:vAlign w:val="center"/>
          </w:tcPr>
          <w:p w14:paraId="194AA2C2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52A725" w14:textId="51F9864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00E318E7" w14:textId="6C5074A1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Folat hamilelik sırasında maternal dokuların </w:t>
            </w:r>
            <w:r w:rsidR="009A2D48">
              <w:rPr>
                <w:color w:val="000000" w:themeColor="text1"/>
                <w:sz w:val="18"/>
                <w:szCs w:val="18"/>
              </w:rPr>
              <w:t>gelişmesine katkıda bulunur.</w:t>
            </w:r>
          </w:p>
        </w:tc>
        <w:tc>
          <w:tcPr>
            <w:tcW w:w="5528" w:type="dxa"/>
            <w:vAlign w:val="center"/>
          </w:tcPr>
          <w:p w14:paraId="233EFCF5" w14:textId="4EBD6430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folat miktarının 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 w:rsidRPr="00374A37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</w:rPr>
              <w:t>t</w:t>
            </w:r>
            <w:r w:rsidRPr="00374A37">
              <w:rPr>
                <w:color w:val="000000" w:themeColor="text1"/>
                <w:sz w:val="18"/>
                <w:szCs w:val="18"/>
              </w:rPr>
              <w:t>e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27B0ED5" w14:textId="263A1DC9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Hamilelik sırasında maternal doku gelişimi</w:t>
            </w:r>
          </w:p>
        </w:tc>
      </w:tr>
      <w:tr w:rsidR="006B4012" w:rsidRPr="00614951" w14:paraId="0FD295D6" w14:textId="77777777" w:rsidTr="00374A37">
        <w:tc>
          <w:tcPr>
            <w:tcW w:w="568" w:type="dxa"/>
            <w:vAlign w:val="center"/>
          </w:tcPr>
          <w:p w14:paraId="24825340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C096BE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1563BE5C" w14:textId="1BB20DAE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 normal amino asit s</w:t>
            </w:r>
            <w:r w:rsidR="009A2D48">
              <w:rPr>
                <w:color w:val="000000" w:themeColor="text1"/>
                <w:sz w:val="18"/>
                <w:szCs w:val="18"/>
              </w:rPr>
              <w:t>entezine katkıda bulunur.</w:t>
            </w:r>
          </w:p>
        </w:tc>
        <w:tc>
          <w:tcPr>
            <w:tcW w:w="5528" w:type="dxa"/>
            <w:vAlign w:val="center"/>
          </w:tcPr>
          <w:p w14:paraId="2E8A7FE7" w14:textId="7837993A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folat miktarının 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2598867" w14:textId="4E6329FE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amino asit sentezine katkısı</w:t>
            </w:r>
          </w:p>
        </w:tc>
      </w:tr>
      <w:tr w:rsidR="006B4012" w:rsidRPr="00614951" w14:paraId="1F0B3F29" w14:textId="77777777" w:rsidTr="00374A37">
        <w:tc>
          <w:tcPr>
            <w:tcW w:w="568" w:type="dxa"/>
            <w:vAlign w:val="center"/>
          </w:tcPr>
          <w:p w14:paraId="1CCAF1FC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B20FB6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3A1197AD" w14:textId="7EE8BFCE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Folat normal kan oluşumuna katkıda </w:t>
            </w:r>
            <w:r w:rsidR="009A2D48">
              <w:rPr>
                <w:color w:val="000000" w:themeColor="text1"/>
                <w:sz w:val="18"/>
                <w:szCs w:val="18"/>
              </w:rPr>
              <w:t>bulunur.</w:t>
            </w:r>
          </w:p>
        </w:tc>
        <w:tc>
          <w:tcPr>
            <w:tcW w:w="5528" w:type="dxa"/>
            <w:vAlign w:val="center"/>
          </w:tcPr>
          <w:p w14:paraId="4FF4AA87" w14:textId="229847B5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folat miktarının </w:t>
            </w:r>
            <w:r w:rsidRPr="0008122A"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0812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83EDF59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Kan oluşumu</w:t>
            </w:r>
          </w:p>
        </w:tc>
      </w:tr>
      <w:tr w:rsidR="006B4012" w:rsidRPr="00614951" w14:paraId="17026CED" w14:textId="77777777" w:rsidTr="00374A37">
        <w:tc>
          <w:tcPr>
            <w:tcW w:w="568" w:type="dxa"/>
            <w:vAlign w:val="center"/>
          </w:tcPr>
          <w:p w14:paraId="0D82DC0B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044CB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6C9C25CA" w14:textId="21D48540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 normal homosistein m</w:t>
            </w:r>
            <w:r w:rsidR="009A2D48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3D62B4F0" w14:textId="0F93432E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folat miktarının </w:t>
            </w:r>
            <w:r w:rsidRPr="0008122A"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0812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EC42D16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Homosistein metabolizması</w:t>
            </w:r>
          </w:p>
        </w:tc>
      </w:tr>
      <w:tr w:rsidR="006B4012" w:rsidRPr="00614951" w14:paraId="2A681635" w14:textId="77777777" w:rsidTr="00374A37">
        <w:tc>
          <w:tcPr>
            <w:tcW w:w="568" w:type="dxa"/>
            <w:vAlign w:val="center"/>
          </w:tcPr>
          <w:p w14:paraId="531981F5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9B873F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2DA03D4D" w14:textId="6B67DD8A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 bağışıklık sisteminin norma</w:t>
            </w:r>
            <w:r w:rsidR="000773F0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775C7C66" w14:textId="21EC1D43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folat miktarının </w:t>
            </w:r>
            <w:r w:rsidRPr="0008122A"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0812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21D558F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 fonksiyonları</w:t>
            </w:r>
          </w:p>
        </w:tc>
      </w:tr>
      <w:tr w:rsidR="006B4012" w:rsidRPr="00614951" w14:paraId="61474DDE" w14:textId="77777777" w:rsidTr="00374A37">
        <w:tc>
          <w:tcPr>
            <w:tcW w:w="568" w:type="dxa"/>
            <w:vAlign w:val="center"/>
          </w:tcPr>
          <w:p w14:paraId="7628BF20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392098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6EA42555" w14:textId="1C2E793E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 yorgunluk ve bitkinli</w:t>
            </w:r>
            <w:r w:rsidR="000773F0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2A391DF9" w14:textId="52536974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folat miktarının </w:t>
            </w:r>
            <w:r w:rsidRPr="0008122A"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0812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C3FA91A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6B4012" w:rsidRPr="00614951" w14:paraId="65F6FEE9" w14:textId="77777777" w:rsidTr="00374A37">
        <w:tc>
          <w:tcPr>
            <w:tcW w:w="568" w:type="dxa"/>
            <w:vAlign w:val="center"/>
          </w:tcPr>
          <w:p w14:paraId="07832E92" w14:textId="77777777" w:rsidR="006B4012" w:rsidRPr="00374A37" w:rsidRDefault="006B4012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9E4040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</w:t>
            </w:r>
          </w:p>
        </w:tc>
        <w:tc>
          <w:tcPr>
            <w:tcW w:w="2977" w:type="dxa"/>
            <w:vAlign w:val="center"/>
          </w:tcPr>
          <w:p w14:paraId="2813AD58" w14:textId="31DB414C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Folatın hü</w:t>
            </w:r>
            <w:r w:rsidR="000773F0">
              <w:rPr>
                <w:color w:val="000000" w:themeColor="text1"/>
                <w:sz w:val="18"/>
                <w:szCs w:val="18"/>
              </w:rPr>
              <w:t>cre bölünmesinde görevi vardır.</w:t>
            </w:r>
          </w:p>
        </w:tc>
        <w:tc>
          <w:tcPr>
            <w:tcW w:w="5528" w:type="dxa"/>
            <w:vAlign w:val="center"/>
          </w:tcPr>
          <w:p w14:paraId="15EDD77F" w14:textId="6C327095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folat miktarının </w:t>
            </w:r>
            <w:r w:rsidRPr="0008122A"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0812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070E466" w14:textId="77777777" w:rsidR="006B4012" w:rsidRPr="00374A37" w:rsidRDefault="006B4012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</w:t>
            </w:r>
          </w:p>
        </w:tc>
      </w:tr>
      <w:tr w:rsidR="00220F5D" w:rsidRPr="00614951" w14:paraId="1E3FE5F3" w14:textId="77777777" w:rsidTr="00374A37">
        <w:tc>
          <w:tcPr>
            <w:tcW w:w="568" w:type="dxa"/>
            <w:vAlign w:val="center"/>
          </w:tcPr>
          <w:p w14:paraId="4118C636" w14:textId="77777777" w:rsidR="00220F5D" w:rsidRPr="00614951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78EE70" w14:textId="5609FB55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Guar gam</w:t>
            </w:r>
          </w:p>
        </w:tc>
        <w:tc>
          <w:tcPr>
            <w:tcW w:w="2977" w:type="dxa"/>
            <w:vAlign w:val="center"/>
          </w:tcPr>
          <w:p w14:paraId="30604350" w14:textId="492C7F75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Guar gam normal kan kolesterol düzeyin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3BCD468" w14:textId="20D21F1A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tüketim miktarındaki guar gam miktarının 10 g olması gerekir.</w:t>
            </w:r>
          </w:p>
          <w:p w14:paraId="2E2D865B" w14:textId="77777777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10 g guar gam alınması ile sağlanacağı bilgisi verilir.</w:t>
            </w:r>
          </w:p>
          <w:p w14:paraId="78031B04" w14:textId="23880C2E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Yutma zorluğu olan bireylerde veya yetersiz sıvı ile alındığı durumlarda boğulma tehlikesi uyarısının yapılması ve guar gam’ın mideye ulaşmasını sağlamak için bol su ile alınmasının tavsiye edilmesi gerekir.</w:t>
            </w:r>
          </w:p>
        </w:tc>
        <w:tc>
          <w:tcPr>
            <w:tcW w:w="3402" w:type="dxa"/>
            <w:vAlign w:val="center"/>
          </w:tcPr>
          <w:p w14:paraId="2A30692E" w14:textId="35480040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kan kolesterol konsantrasyonunun korunması</w:t>
            </w:r>
          </w:p>
        </w:tc>
      </w:tr>
      <w:tr w:rsidR="00220F5D" w:rsidRPr="00614951" w14:paraId="664838BE" w14:textId="77777777" w:rsidTr="00374A37">
        <w:tc>
          <w:tcPr>
            <w:tcW w:w="568" w:type="dxa"/>
            <w:vAlign w:val="center"/>
          </w:tcPr>
          <w:p w14:paraId="356F3C92" w14:textId="77777777" w:rsidR="00220F5D" w:rsidRPr="00614951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737DAA" w14:textId="6F5A22C1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Hidroksipropilmetilselüloz (HPMC)</w:t>
            </w:r>
          </w:p>
        </w:tc>
        <w:tc>
          <w:tcPr>
            <w:tcW w:w="2977" w:type="dxa"/>
            <w:vAlign w:val="center"/>
          </w:tcPr>
          <w:p w14:paraId="6FF42A84" w14:textId="08B557E0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Hidroksipropilmetilselüloz</w:t>
            </w:r>
          </w:p>
          <w:p w14:paraId="050FF315" w14:textId="7843704A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kan kolesterol düzeyin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  <w:p w14:paraId="4FED1A1C" w14:textId="77777777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74A8A750" w14:textId="77777777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60F87D3" w14:textId="73527DD6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</w:t>
            </w:r>
            <w:r w:rsidR="00274EE9">
              <w:rPr>
                <w:color w:val="000000" w:themeColor="text1"/>
                <w:sz w:val="18"/>
                <w:szCs w:val="18"/>
              </w:rPr>
              <w:t xml:space="preserve">m miktarındaki HPMC miktarının </w:t>
            </w:r>
            <w:r w:rsidRPr="00724BF3">
              <w:rPr>
                <w:color w:val="000000" w:themeColor="text1"/>
                <w:sz w:val="18"/>
                <w:szCs w:val="18"/>
              </w:rPr>
              <w:t>5 g olması gerekir.</w:t>
            </w:r>
          </w:p>
          <w:p w14:paraId="2CDA99D2" w14:textId="77777777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Tüketiciye, faydalı etkinin günde 5 g HPMC alınması ile sağlanacağı bilgisi verilir.</w:t>
            </w:r>
          </w:p>
          <w:p w14:paraId="0527AFFD" w14:textId="594BE3E8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Yutma zorluğu olan bireylerde veya yetersiz sıvı ile alındığı durumlarda boğulma tehlikesi uyarısının yapılması ve HPMC’nin mideye ulaşmasını sağlamak için bol su ile alınmasının tavsiye edilmesi gerekir.</w:t>
            </w:r>
          </w:p>
        </w:tc>
        <w:tc>
          <w:tcPr>
            <w:tcW w:w="3402" w:type="dxa"/>
            <w:vAlign w:val="center"/>
          </w:tcPr>
          <w:p w14:paraId="5E971D34" w14:textId="4F731438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kan kolesterol konsantrasyonunun korunması</w:t>
            </w:r>
          </w:p>
        </w:tc>
      </w:tr>
      <w:tr w:rsidR="00220F5D" w:rsidRPr="00614951" w14:paraId="5A881B86" w14:textId="77777777" w:rsidTr="00374A37">
        <w:tc>
          <w:tcPr>
            <w:tcW w:w="568" w:type="dxa"/>
            <w:vAlign w:val="center"/>
          </w:tcPr>
          <w:p w14:paraId="3528BD9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FD579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</w:t>
            </w:r>
          </w:p>
        </w:tc>
        <w:tc>
          <w:tcPr>
            <w:tcW w:w="2977" w:type="dxa"/>
            <w:vAlign w:val="center"/>
          </w:tcPr>
          <w:p w14:paraId="7016159E" w14:textId="7D24EC7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 normal enerji oluşum m</w:t>
            </w:r>
            <w:r w:rsidR="000773F0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1A483F9E" w14:textId="0AA047FB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iyot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0BD558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</w:tc>
      </w:tr>
      <w:tr w:rsidR="00220F5D" w:rsidRPr="00614951" w14:paraId="61463288" w14:textId="77777777" w:rsidTr="00374A37">
        <w:tc>
          <w:tcPr>
            <w:tcW w:w="568" w:type="dxa"/>
            <w:vAlign w:val="center"/>
          </w:tcPr>
          <w:p w14:paraId="61FBEA18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508DF6" w14:textId="40C3DB1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</w:t>
            </w:r>
          </w:p>
        </w:tc>
        <w:tc>
          <w:tcPr>
            <w:tcW w:w="2977" w:type="dxa"/>
            <w:vAlign w:val="center"/>
          </w:tcPr>
          <w:p w14:paraId="6562D7C7" w14:textId="091CDC2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 sinir sisteminin nor</w:t>
            </w:r>
            <w:r w:rsidR="000773F0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1BFCDD17" w14:textId="7BEAEB5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iyot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EBA6F21" w14:textId="55CFC03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bilişsel ve nörolojik fonksiyonlara katkısı</w:t>
            </w:r>
          </w:p>
        </w:tc>
      </w:tr>
      <w:tr w:rsidR="00220F5D" w:rsidRPr="00614951" w14:paraId="33DC48A2" w14:textId="77777777" w:rsidTr="00374A37">
        <w:tc>
          <w:tcPr>
            <w:tcW w:w="568" w:type="dxa"/>
            <w:vAlign w:val="center"/>
          </w:tcPr>
          <w:p w14:paraId="3294D5F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07ED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</w:t>
            </w:r>
          </w:p>
        </w:tc>
        <w:tc>
          <w:tcPr>
            <w:tcW w:w="2977" w:type="dxa"/>
            <w:vAlign w:val="center"/>
          </w:tcPr>
          <w:p w14:paraId="496E63A8" w14:textId="2B22B1A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 normal cild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AF1F94D" w14:textId="3E127E1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iyot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FF5CD93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Cildin korunması</w:t>
            </w:r>
          </w:p>
        </w:tc>
      </w:tr>
      <w:tr w:rsidR="00220F5D" w:rsidRPr="00614951" w14:paraId="13D3D401" w14:textId="77777777" w:rsidTr="00374A37">
        <w:tc>
          <w:tcPr>
            <w:tcW w:w="568" w:type="dxa"/>
            <w:vAlign w:val="center"/>
          </w:tcPr>
          <w:p w14:paraId="24DB4C97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15F94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</w:t>
            </w:r>
          </w:p>
        </w:tc>
        <w:tc>
          <w:tcPr>
            <w:tcW w:w="2977" w:type="dxa"/>
            <w:vAlign w:val="center"/>
          </w:tcPr>
          <w:p w14:paraId="4207CF29" w14:textId="672FDD2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İyot tiroid hormonlarının normal üretimine ve normal tiroi</w:t>
            </w:r>
            <w:r w:rsidR="000773F0">
              <w:rPr>
                <w:color w:val="000000" w:themeColor="text1"/>
                <w:sz w:val="18"/>
                <w:szCs w:val="18"/>
              </w:rPr>
              <w:t>d fonksiyonuna katkıda bulunur.</w:t>
            </w:r>
          </w:p>
        </w:tc>
        <w:tc>
          <w:tcPr>
            <w:tcW w:w="5528" w:type="dxa"/>
            <w:vAlign w:val="center"/>
          </w:tcPr>
          <w:p w14:paraId="40A3399A" w14:textId="38BEA62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iyot miktarının </w:t>
            </w:r>
            <w:r>
              <w:rPr>
                <w:color w:val="000000" w:themeColor="text1"/>
                <w:sz w:val="18"/>
                <w:szCs w:val="18"/>
              </w:rPr>
              <w:t>Ek-</w:t>
            </w:r>
            <w:r w:rsidR="00274EE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0E59D6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tiroid fonksiyonları ve tiroid hormonlarının üretimine katkısı</w:t>
            </w:r>
          </w:p>
        </w:tc>
      </w:tr>
      <w:tr w:rsidR="00220F5D" w:rsidRPr="00614951" w14:paraId="41605652" w14:textId="77777777" w:rsidTr="00374A37">
        <w:tc>
          <w:tcPr>
            <w:tcW w:w="568" w:type="dxa"/>
            <w:vAlign w:val="center"/>
          </w:tcPr>
          <w:p w14:paraId="4078F990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0AE2EC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48B0813A" w14:textId="5899030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normal enerji oluşum m</w:t>
            </w:r>
            <w:r w:rsidR="000773F0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365A73E6" w14:textId="580861C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71D12A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</w:tc>
      </w:tr>
      <w:tr w:rsidR="00220F5D" w:rsidRPr="00614951" w14:paraId="75A3559C" w14:textId="77777777" w:rsidTr="00374A37">
        <w:tc>
          <w:tcPr>
            <w:tcW w:w="568" w:type="dxa"/>
            <w:vAlign w:val="center"/>
          </w:tcPr>
          <w:p w14:paraId="27DC6B98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187DF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1CA514BF" w14:textId="62D85E2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kırmızı kan hücrelerinin ve hemoglobinin normal oluş</w:t>
            </w:r>
            <w:r w:rsidR="000773F0">
              <w:rPr>
                <w:color w:val="000000" w:themeColor="text1"/>
                <w:sz w:val="18"/>
                <w:szCs w:val="18"/>
              </w:rPr>
              <w:t>umuna katkıda bulunur.</w:t>
            </w:r>
          </w:p>
        </w:tc>
        <w:tc>
          <w:tcPr>
            <w:tcW w:w="5528" w:type="dxa"/>
            <w:vAlign w:val="center"/>
          </w:tcPr>
          <w:p w14:paraId="041996B7" w14:textId="7FABED2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4B7AE3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Kırmızı kan hücrelerinin ve hemoglobinin oluşumu</w:t>
            </w:r>
          </w:p>
        </w:tc>
      </w:tr>
      <w:tr w:rsidR="00220F5D" w:rsidRPr="00614951" w14:paraId="2BCA008E" w14:textId="77777777" w:rsidTr="00374A37">
        <w:tc>
          <w:tcPr>
            <w:tcW w:w="568" w:type="dxa"/>
            <w:vAlign w:val="center"/>
          </w:tcPr>
          <w:p w14:paraId="16183584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C9B58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0A462589" w14:textId="6EC28FA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vücutta normal oksi</w:t>
            </w:r>
            <w:r w:rsidR="000773F0">
              <w:rPr>
                <w:color w:val="000000" w:themeColor="text1"/>
                <w:sz w:val="18"/>
                <w:szCs w:val="18"/>
              </w:rPr>
              <w:t>jen taşınımına katkıda bulunur.</w:t>
            </w:r>
          </w:p>
        </w:tc>
        <w:tc>
          <w:tcPr>
            <w:tcW w:w="5528" w:type="dxa"/>
            <w:vAlign w:val="center"/>
          </w:tcPr>
          <w:p w14:paraId="401AA74D" w14:textId="16B98A7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9910718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Oksijen taşınması</w:t>
            </w:r>
          </w:p>
        </w:tc>
      </w:tr>
      <w:tr w:rsidR="00220F5D" w:rsidRPr="00614951" w14:paraId="7E665197" w14:textId="77777777" w:rsidTr="00374A37">
        <w:tc>
          <w:tcPr>
            <w:tcW w:w="568" w:type="dxa"/>
            <w:vAlign w:val="center"/>
          </w:tcPr>
          <w:p w14:paraId="7F84237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50C0C8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34006F94" w14:textId="6127544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bağışıklık sisteminin normal fonksiyonuna</w:t>
            </w:r>
            <w:r w:rsidR="000773F0">
              <w:rPr>
                <w:color w:val="000000" w:themeColor="text1"/>
                <w:sz w:val="18"/>
                <w:szCs w:val="18"/>
              </w:rPr>
              <w:t xml:space="preserve"> katkıda bulunur.</w:t>
            </w:r>
          </w:p>
        </w:tc>
        <w:tc>
          <w:tcPr>
            <w:tcW w:w="5528" w:type="dxa"/>
            <w:vAlign w:val="center"/>
          </w:tcPr>
          <w:p w14:paraId="0FC56014" w14:textId="0C80699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203948B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 fonksiyonları</w:t>
            </w:r>
          </w:p>
        </w:tc>
      </w:tr>
      <w:tr w:rsidR="00220F5D" w:rsidRPr="00614951" w14:paraId="1B9FC663" w14:textId="77777777" w:rsidTr="00374A37">
        <w:tc>
          <w:tcPr>
            <w:tcW w:w="568" w:type="dxa"/>
            <w:vAlign w:val="center"/>
          </w:tcPr>
          <w:p w14:paraId="3654F76E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A50E4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7B209E8A" w14:textId="5E6B08B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yorgunluğun ve bitkinliğin azalmasına ka</w:t>
            </w:r>
            <w:r w:rsidR="000773F0">
              <w:rPr>
                <w:color w:val="000000" w:themeColor="text1"/>
                <w:sz w:val="18"/>
                <w:szCs w:val="18"/>
              </w:rPr>
              <w:t>tkıda bulunur.</w:t>
            </w:r>
          </w:p>
        </w:tc>
        <w:tc>
          <w:tcPr>
            <w:tcW w:w="5528" w:type="dxa"/>
            <w:vAlign w:val="center"/>
          </w:tcPr>
          <w:p w14:paraId="2D6F068D" w14:textId="3B9CCE0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75B10CA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220F5D" w:rsidRPr="00614951" w14:paraId="6C860A85" w14:textId="77777777" w:rsidTr="00374A37">
        <w:tc>
          <w:tcPr>
            <w:tcW w:w="568" w:type="dxa"/>
            <w:vAlign w:val="center"/>
          </w:tcPr>
          <w:p w14:paraId="5B8A95DC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A4073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</w:t>
            </w:r>
          </w:p>
        </w:tc>
        <w:tc>
          <w:tcPr>
            <w:tcW w:w="2977" w:type="dxa"/>
            <w:vAlign w:val="center"/>
          </w:tcPr>
          <w:p w14:paraId="25B5B135" w14:textId="1349BDA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Demirin hü</w:t>
            </w:r>
            <w:r w:rsidR="000773F0">
              <w:rPr>
                <w:color w:val="000000" w:themeColor="text1"/>
                <w:sz w:val="18"/>
                <w:szCs w:val="18"/>
              </w:rPr>
              <w:t>cre bölünmesinde görevi vardır.</w:t>
            </w:r>
          </w:p>
        </w:tc>
        <w:tc>
          <w:tcPr>
            <w:tcW w:w="5528" w:type="dxa"/>
            <w:vAlign w:val="center"/>
          </w:tcPr>
          <w:p w14:paraId="465C0B35" w14:textId="6D2B1089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426B8A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</w:t>
            </w:r>
          </w:p>
        </w:tc>
      </w:tr>
      <w:tr w:rsidR="00220F5D" w:rsidRPr="00614951" w14:paraId="156151D9" w14:textId="77777777" w:rsidTr="00374A37">
        <w:tc>
          <w:tcPr>
            <w:tcW w:w="568" w:type="dxa"/>
            <w:vAlign w:val="center"/>
          </w:tcPr>
          <w:p w14:paraId="6D4E9131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24EED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Laktaz enzimi</w:t>
            </w:r>
          </w:p>
        </w:tc>
        <w:tc>
          <w:tcPr>
            <w:tcW w:w="2977" w:type="dxa"/>
            <w:vAlign w:val="center"/>
          </w:tcPr>
          <w:p w14:paraId="75EAEF63" w14:textId="17F7855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Laktaz enzimi laktozu sindirme zorluğu olan bireylerde laktoz sindirimine yardı</w:t>
            </w:r>
            <w:r w:rsidR="000773F0">
              <w:rPr>
                <w:color w:val="000000" w:themeColor="text1"/>
                <w:sz w:val="18"/>
                <w:szCs w:val="18"/>
              </w:rPr>
              <w:t>mcı olur.</w:t>
            </w:r>
          </w:p>
          <w:p w14:paraId="50EEA7F8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EAEAA6F" w14:textId="169F626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Sadece, en az 4500 FCC (Food Chemicals Codex) birimi laktaz enzimi içeren takviye edici gıdalarda yapılır.</w:t>
            </w:r>
          </w:p>
          <w:p w14:paraId="3DCD6042" w14:textId="7B8FD1D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Hedef kitleye, laktoz içeren her öğünle birlikte tüketilmesi gerektiği bilgisi verilir.</w:t>
            </w:r>
          </w:p>
        </w:tc>
        <w:tc>
          <w:tcPr>
            <w:tcW w:w="3402" w:type="dxa"/>
            <w:vAlign w:val="center"/>
          </w:tcPr>
          <w:p w14:paraId="0AF2883D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Laktozun parçalanması</w:t>
            </w:r>
          </w:p>
        </w:tc>
      </w:tr>
      <w:tr w:rsidR="00220F5D" w:rsidRPr="00614951" w14:paraId="267BAB06" w14:textId="77777777" w:rsidTr="00374A37">
        <w:tc>
          <w:tcPr>
            <w:tcW w:w="568" w:type="dxa"/>
            <w:vAlign w:val="center"/>
          </w:tcPr>
          <w:p w14:paraId="518DA276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9E5E4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Laktuloz</w:t>
            </w:r>
          </w:p>
        </w:tc>
        <w:tc>
          <w:tcPr>
            <w:tcW w:w="2977" w:type="dxa"/>
            <w:vAlign w:val="center"/>
          </w:tcPr>
          <w:p w14:paraId="7393F30E" w14:textId="19EA8D3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Laktuloz, bağırsaktan geçişi</w:t>
            </w:r>
            <w:r w:rsidR="000773F0">
              <w:rPr>
                <w:color w:val="000000" w:themeColor="text1"/>
                <w:sz w:val="18"/>
                <w:szCs w:val="18"/>
              </w:rPr>
              <w:t>n hızlanmasına katkıda bulunur.</w:t>
            </w:r>
          </w:p>
        </w:tc>
        <w:tc>
          <w:tcPr>
            <w:tcW w:w="5528" w:type="dxa"/>
            <w:vAlign w:val="center"/>
          </w:tcPr>
          <w:p w14:paraId="0DE04671" w14:textId="577190E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bir porsiyonundaki laktuloz miktarının 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g olması gerekir.</w:t>
            </w:r>
          </w:p>
          <w:p w14:paraId="6FFB155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etkinin; günde tek seferde 10 g laktuloz alındığında sağlanacağı bilgisi verilir.</w:t>
            </w:r>
          </w:p>
        </w:tc>
        <w:tc>
          <w:tcPr>
            <w:tcW w:w="3402" w:type="dxa"/>
            <w:vAlign w:val="center"/>
          </w:tcPr>
          <w:p w14:paraId="0E6DD47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Bağırsaktan geçişin kısaltılması</w:t>
            </w:r>
          </w:p>
        </w:tc>
      </w:tr>
      <w:tr w:rsidR="00220F5D" w:rsidRPr="00614951" w14:paraId="2B45DE3D" w14:textId="77777777" w:rsidTr="00374A37">
        <w:tc>
          <w:tcPr>
            <w:tcW w:w="568" w:type="dxa"/>
            <w:vAlign w:val="center"/>
          </w:tcPr>
          <w:p w14:paraId="715CD2F4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15C95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Linoleik asit</w:t>
            </w:r>
          </w:p>
        </w:tc>
        <w:tc>
          <w:tcPr>
            <w:tcW w:w="2977" w:type="dxa"/>
            <w:vAlign w:val="center"/>
          </w:tcPr>
          <w:p w14:paraId="0BD8C07B" w14:textId="498D2AA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Linoleik asit normal kan kolesterol düzeyin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155CEDED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100 gramı ve 100 kcal’sinin en az 1.5 g linoleik asit (LA) içermesi gerekir.</w:t>
            </w:r>
          </w:p>
          <w:p w14:paraId="29205C44" w14:textId="4D50803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10g LA alındığında sağlanacağı bilgisi verilir.</w:t>
            </w:r>
          </w:p>
        </w:tc>
        <w:tc>
          <w:tcPr>
            <w:tcW w:w="3402" w:type="dxa"/>
            <w:vAlign w:val="center"/>
          </w:tcPr>
          <w:p w14:paraId="598054E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kolesterol konsantrasyonlarının korunması</w:t>
            </w:r>
          </w:p>
        </w:tc>
      </w:tr>
      <w:tr w:rsidR="00220F5D" w:rsidRPr="00614951" w14:paraId="0152BF2B" w14:textId="77777777" w:rsidTr="00374A37">
        <w:tc>
          <w:tcPr>
            <w:tcW w:w="568" w:type="dxa"/>
            <w:vAlign w:val="center"/>
          </w:tcPr>
          <w:p w14:paraId="326B861B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AD467F" w14:textId="21EF1DC5" w:rsidR="00220F5D" w:rsidRPr="00374A37" w:rsidRDefault="00220F5D" w:rsidP="00CA282D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Canlı yoğurt kültürleri/ mayası*</w:t>
            </w:r>
          </w:p>
        </w:tc>
        <w:tc>
          <w:tcPr>
            <w:tcW w:w="2977" w:type="dxa"/>
            <w:vAlign w:val="center"/>
          </w:tcPr>
          <w:p w14:paraId="72766EB2" w14:textId="04F7674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Yoğurt veya fermente süt içindeki canlı yoğurt kültürleri/mayası laktozu </w:t>
            </w: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sindirme zorluğu çeken bireyleri</w:t>
            </w:r>
            <w:r w:rsidR="000773F0">
              <w:rPr>
                <w:color w:val="000000" w:themeColor="text1"/>
                <w:sz w:val="18"/>
                <w:szCs w:val="18"/>
              </w:rPr>
              <w:t>n laktoz sindirimini geliştirir</w:t>
            </w:r>
          </w:p>
          <w:p w14:paraId="44818678" w14:textId="77777777" w:rsidR="00220F5D" w:rsidRPr="00374A37" w:rsidRDefault="00220F5D" w:rsidP="00374A37">
            <w:pPr>
              <w:spacing w:after="0" w:line="240" w:lineRule="exact"/>
              <w:rPr>
                <w:i/>
                <w:color w:val="000000" w:themeColor="text1"/>
                <w:sz w:val="18"/>
                <w:szCs w:val="18"/>
              </w:rPr>
            </w:pPr>
            <w:r w:rsidRPr="00374A37">
              <w:rPr>
                <w:i/>
                <w:color w:val="000000" w:themeColor="text1"/>
                <w:sz w:val="18"/>
                <w:szCs w:val="18"/>
              </w:rPr>
              <w:t>* “kültür” yerine “maya” ifadesi de kullanılabilir.</w:t>
            </w:r>
          </w:p>
        </w:tc>
        <w:tc>
          <w:tcPr>
            <w:tcW w:w="5528" w:type="dxa"/>
            <w:vAlign w:val="center"/>
          </w:tcPr>
          <w:p w14:paraId="38108156" w14:textId="3ACFB9B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Yoğurt veya fermente sütün 1 gramında en az 1.0x10</w:t>
            </w:r>
            <w:r w:rsidRPr="00374A37">
              <w:rPr>
                <w:color w:val="000000" w:themeColor="text1"/>
                <w:sz w:val="18"/>
                <w:szCs w:val="18"/>
                <w:vertAlign w:val="superscript"/>
              </w:rPr>
              <w:t xml:space="preserve">8 </w:t>
            </w:r>
            <w:r w:rsidRPr="00374A37">
              <w:rPr>
                <w:color w:val="000000" w:themeColor="text1"/>
                <w:sz w:val="18"/>
                <w:szCs w:val="18"/>
              </w:rPr>
              <w:t>kob canlı mikroorganizma (</w:t>
            </w:r>
            <w:r w:rsidRPr="00374A37">
              <w:rPr>
                <w:i/>
                <w:color w:val="000000" w:themeColor="text1"/>
                <w:sz w:val="18"/>
                <w:szCs w:val="18"/>
              </w:rPr>
              <w:t xml:space="preserve">Lactobacillus delbrueckii </w:t>
            </w:r>
            <w:r w:rsidRPr="00374A37">
              <w:rPr>
                <w:color w:val="000000" w:themeColor="text1"/>
                <w:sz w:val="18"/>
                <w:szCs w:val="18"/>
              </w:rPr>
              <w:t>subsp</w:t>
            </w:r>
            <w:r w:rsidRPr="00374A37">
              <w:rPr>
                <w:i/>
                <w:color w:val="000000" w:themeColor="text1"/>
                <w:sz w:val="18"/>
                <w:szCs w:val="18"/>
              </w:rPr>
              <w:t xml:space="preserve">. Bulgaricus </w:t>
            </w:r>
            <w:r w:rsidRPr="00374A37">
              <w:rPr>
                <w:color w:val="000000" w:themeColor="text1"/>
                <w:sz w:val="18"/>
                <w:szCs w:val="18"/>
              </w:rPr>
              <w:t>ve</w:t>
            </w:r>
            <w:r w:rsidRPr="00374A37">
              <w:rPr>
                <w:i/>
                <w:color w:val="000000" w:themeColor="text1"/>
                <w:sz w:val="18"/>
                <w:szCs w:val="18"/>
              </w:rPr>
              <w:t xml:space="preserve"> Streptococcus thermophilus</w:t>
            </w:r>
            <w:r w:rsidRPr="00374A37">
              <w:rPr>
                <w:color w:val="000000" w:themeColor="text1"/>
                <w:sz w:val="18"/>
                <w:szCs w:val="18"/>
              </w:rPr>
              <w:t>) bulunması gerekir.</w:t>
            </w:r>
          </w:p>
          <w:p w14:paraId="6C3E8E9D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F21D1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Laktoz sindiriminin iyileştirilmesi</w:t>
            </w:r>
          </w:p>
        </w:tc>
      </w:tr>
      <w:tr w:rsidR="00220F5D" w:rsidRPr="00614951" w14:paraId="422A25A2" w14:textId="77777777" w:rsidTr="00374A37">
        <w:tc>
          <w:tcPr>
            <w:tcW w:w="568" w:type="dxa"/>
            <w:vAlign w:val="center"/>
          </w:tcPr>
          <w:p w14:paraId="5E7C96DB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B43F4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59EC656D" w14:textId="778004E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yorgunluğun ve bitkinli</w:t>
            </w:r>
            <w:r w:rsidR="000773F0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5CFBF052" w14:textId="724D5B5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83F5EF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220F5D" w:rsidRPr="00614951" w14:paraId="31AFB801" w14:textId="77777777" w:rsidTr="00374A37">
        <w:tc>
          <w:tcPr>
            <w:tcW w:w="568" w:type="dxa"/>
            <w:vAlign w:val="center"/>
          </w:tcPr>
          <w:p w14:paraId="65F288C6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75F45D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5C2C64DB" w14:textId="5F6BF47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elektr</w:t>
            </w:r>
            <w:r w:rsidR="000773F0">
              <w:rPr>
                <w:color w:val="000000" w:themeColor="text1"/>
                <w:sz w:val="18"/>
                <w:szCs w:val="18"/>
              </w:rPr>
              <w:t>olit dengesine katkıda bulunur.</w:t>
            </w:r>
          </w:p>
        </w:tc>
        <w:tc>
          <w:tcPr>
            <w:tcW w:w="5528" w:type="dxa"/>
            <w:vAlign w:val="center"/>
          </w:tcPr>
          <w:p w14:paraId="2E2613EE" w14:textId="4EF500A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5D75A4C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Elektrolit dengesi</w:t>
            </w:r>
          </w:p>
        </w:tc>
      </w:tr>
      <w:tr w:rsidR="00220F5D" w:rsidRPr="00614951" w14:paraId="3B55480D" w14:textId="77777777" w:rsidTr="00374A37">
        <w:tc>
          <w:tcPr>
            <w:tcW w:w="568" w:type="dxa"/>
            <w:vAlign w:val="center"/>
          </w:tcPr>
          <w:p w14:paraId="3D32C027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025E13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78DFEACC" w14:textId="27D5466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normal enerji oluşum m</w:t>
            </w:r>
            <w:r w:rsidR="000773F0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413F8387" w14:textId="7436DBB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CA5AFC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</w:tc>
      </w:tr>
      <w:tr w:rsidR="00220F5D" w:rsidRPr="00614951" w14:paraId="7019A8FF" w14:textId="77777777" w:rsidTr="00374A37">
        <w:tc>
          <w:tcPr>
            <w:tcW w:w="568" w:type="dxa"/>
            <w:vAlign w:val="center"/>
          </w:tcPr>
          <w:p w14:paraId="6FDD7BBA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E0918C" w14:textId="33D2903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283C6ED1" w14:textId="37EAC37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sinir sisteminin nor</w:t>
            </w:r>
            <w:r w:rsidR="000773F0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3174224A" w14:textId="373D5A2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F544CF8" w14:textId="4729F8B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iletimi ve kalp kasının da dahil olduğu kas kasılımı</w:t>
            </w:r>
          </w:p>
        </w:tc>
      </w:tr>
      <w:tr w:rsidR="00220F5D" w:rsidRPr="00614951" w14:paraId="55C124F2" w14:textId="77777777" w:rsidTr="00374A37">
        <w:tc>
          <w:tcPr>
            <w:tcW w:w="568" w:type="dxa"/>
            <w:vAlign w:val="center"/>
          </w:tcPr>
          <w:p w14:paraId="51B9DDA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78718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41A94F65" w14:textId="28E6071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normal ka</w:t>
            </w:r>
            <w:r w:rsidR="000773F0">
              <w:rPr>
                <w:color w:val="000000" w:themeColor="text1"/>
                <w:sz w:val="18"/>
                <w:szCs w:val="18"/>
              </w:rPr>
              <w:t>s fonksiyonuna katkıda bulunur.</w:t>
            </w:r>
          </w:p>
        </w:tc>
        <w:tc>
          <w:tcPr>
            <w:tcW w:w="5528" w:type="dxa"/>
            <w:vAlign w:val="center"/>
          </w:tcPr>
          <w:p w14:paraId="1757A45E" w14:textId="0E74D36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849795A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iletimi ve kalp kasının da dahil olduğu kas kasılımı</w:t>
            </w:r>
          </w:p>
        </w:tc>
      </w:tr>
      <w:tr w:rsidR="00220F5D" w:rsidRPr="00614951" w14:paraId="6F19C97B" w14:textId="77777777" w:rsidTr="00374A37">
        <w:tc>
          <w:tcPr>
            <w:tcW w:w="568" w:type="dxa"/>
            <w:vAlign w:val="center"/>
          </w:tcPr>
          <w:p w14:paraId="6DB33B0B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CFAC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115C6501" w14:textId="7F3FB4B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normal pro</w:t>
            </w:r>
            <w:r w:rsidR="000773F0">
              <w:rPr>
                <w:color w:val="000000" w:themeColor="text1"/>
                <w:sz w:val="18"/>
                <w:szCs w:val="18"/>
              </w:rPr>
              <w:t>tein sentezine katkıda bulunur.</w:t>
            </w:r>
          </w:p>
        </w:tc>
        <w:tc>
          <w:tcPr>
            <w:tcW w:w="5528" w:type="dxa"/>
            <w:vAlign w:val="center"/>
          </w:tcPr>
          <w:p w14:paraId="209B9542" w14:textId="1C45A8B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BB9B9C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 sentezi</w:t>
            </w:r>
          </w:p>
        </w:tc>
      </w:tr>
      <w:tr w:rsidR="00220F5D" w:rsidRPr="00614951" w14:paraId="3BD31AE8" w14:textId="77777777" w:rsidTr="00374A37">
        <w:tc>
          <w:tcPr>
            <w:tcW w:w="568" w:type="dxa"/>
            <w:vAlign w:val="center"/>
          </w:tcPr>
          <w:p w14:paraId="4B5375FC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E2199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0BFC95EB" w14:textId="19C87DC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normal kemikler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4100699" w14:textId="44D1458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5DA1E8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Kemiklerin korunması</w:t>
            </w:r>
          </w:p>
        </w:tc>
      </w:tr>
      <w:tr w:rsidR="00220F5D" w:rsidRPr="00614951" w14:paraId="322E59FF" w14:textId="77777777" w:rsidTr="00374A37">
        <w:tc>
          <w:tcPr>
            <w:tcW w:w="568" w:type="dxa"/>
            <w:vAlign w:val="center"/>
          </w:tcPr>
          <w:p w14:paraId="2CBC10A5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D7660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7371FD72" w14:textId="7DEED14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 normal dişler</w:t>
            </w:r>
            <w:r w:rsidR="000773F0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714F59F" w14:textId="17E731C9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A1FD4A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Dişlerin korunması</w:t>
            </w:r>
          </w:p>
        </w:tc>
      </w:tr>
      <w:tr w:rsidR="00220F5D" w:rsidRPr="00614951" w14:paraId="53012E09" w14:textId="77777777" w:rsidTr="00374A37">
        <w:tc>
          <w:tcPr>
            <w:tcW w:w="568" w:type="dxa"/>
            <w:vAlign w:val="center"/>
          </w:tcPr>
          <w:p w14:paraId="373F5631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DA656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</w:t>
            </w:r>
          </w:p>
        </w:tc>
        <w:tc>
          <w:tcPr>
            <w:tcW w:w="2977" w:type="dxa"/>
            <w:vAlign w:val="center"/>
          </w:tcPr>
          <w:p w14:paraId="3C6FE9F8" w14:textId="45BDD3C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Magnezyumun hücre b</w:t>
            </w:r>
            <w:r w:rsidR="000773F0">
              <w:rPr>
                <w:color w:val="000000" w:themeColor="text1"/>
                <w:sz w:val="18"/>
                <w:szCs w:val="18"/>
              </w:rPr>
              <w:t>ölünmesinde görevi vardır.</w:t>
            </w:r>
          </w:p>
        </w:tc>
        <w:tc>
          <w:tcPr>
            <w:tcW w:w="5528" w:type="dxa"/>
            <w:vAlign w:val="center"/>
          </w:tcPr>
          <w:p w14:paraId="2C6F9D9F" w14:textId="61413C8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magnezyum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0FE9E0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</w:t>
            </w:r>
          </w:p>
        </w:tc>
      </w:tr>
      <w:tr w:rsidR="00220F5D" w:rsidRPr="00614951" w14:paraId="64191F42" w14:textId="77777777" w:rsidTr="00374A37">
        <w:tc>
          <w:tcPr>
            <w:tcW w:w="568" w:type="dxa"/>
            <w:vAlign w:val="center"/>
          </w:tcPr>
          <w:p w14:paraId="6F4FF1A6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F65A1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</w:t>
            </w:r>
          </w:p>
        </w:tc>
        <w:tc>
          <w:tcPr>
            <w:tcW w:w="2977" w:type="dxa"/>
            <w:vAlign w:val="center"/>
          </w:tcPr>
          <w:p w14:paraId="4DEB6765" w14:textId="090397B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 normal enerji oluşum metabolizmasına katkı</w:t>
            </w:r>
            <w:r w:rsidR="000773F0">
              <w:rPr>
                <w:color w:val="000000" w:themeColor="text1"/>
                <w:sz w:val="18"/>
                <w:szCs w:val="18"/>
              </w:rPr>
              <w:t>da bulunur.</w:t>
            </w:r>
          </w:p>
        </w:tc>
        <w:tc>
          <w:tcPr>
            <w:tcW w:w="5528" w:type="dxa"/>
            <w:vAlign w:val="center"/>
          </w:tcPr>
          <w:p w14:paraId="5AEA6043" w14:textId="634734D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mangan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C7BCA9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</w:tc>
      </w:tr>
      <w:tr w:rsidR="00220F5D" w:rsidRPr="00614951" w14:paraId="0A9B27F9" w14:textId="77777777" w:rsidTr="00374A37">
        <w:tc>
          <w:tcPr>
            <w:tcW w:w="568" w:type="dxa"/>
            <w:vAlign w:val="center"/>
          </w:tcPr>
          <w:p w14:paraId="32D11D97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68F1F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</w:t>
            </w:r>
          </w:p>
        </w:tc>
        <w:tc>
          <w:tcPr>
            <w:tcW w:w="2977" w:type="dxa"/>
            <w:vAlign w:val="center"/>
          </w:tcPr>
          <w:p w14:paraId="07A0D58C" w14:textId="704B209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</w:t>
            </w:r>
            <w:r w:rsidR="00274EE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normal kemiklerin korunmasına ka</w:t>
            </w:r>
            <w:r w:rsidR="000773F0">
              <w:rPr>
                <w:color w:val="000000" w:themeColor="text1"/>
                <w:sz w:val="18"/>
                <w:szCs w:val="18"/>
              </w:rPr>
              <w:t>tkıda bulunur.</w:t>
            </w:r>
          </w:p>
        </w:tc>
        <w:tc>
          <w:tcPr>
            <w:tcW w:w="5528" w:type="dxa"/>
            <w:vAlign w:val="center"/>
          </w:tcPr>
          <w:p w14:paraId="402D1E05" w14:textId="5AF3FBD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mangan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DE58E9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Kemiklerin korunması</w:t>
            </w:r>
          </w:p>
        </w:tc>
      </w:tr>
      <w:tr w:rsidR="00220F5D" w:rsidRPr="00614951" w14:paraId="38A43A17" w14:textId="77777777" w:rsidTr="00374A37">
        <w:tc>
          <w:tcPr>
            <w:tcW w:w="568" w:type="dxa"/>
            <w:vAlign w:val="center"/>
          </w:tcPr>
          <w:p w14:paraId="7D592005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2E523B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</w:t>
            </w:r>
          </w:p>
        </w:tc>
        <w:tc>
          <w:tcPr>
            <w:tcW w:w="2977" w:type="dxa"/>
            <w:vAlign w:val="center"/>
          </w:tcPr>
          <w:p w14:paraId="0F15895D" w14:textId="24B1EED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 bağ dokunun no</w:t>
            </w:r>
            <w:r w:rsidR="000773F0">
              <w:rPr>
                <w:color w:val="000000" w:themeColor="text1"/>
                <w:sz w:val="18"/>
                <w:szCs w:val="18"/>
              </w:rPr>
              <w:t>rmal oluşumuna katkıda bulunur.</w:t>
            </w:r>
          </w:p>
        </w:tc>
        <w:tc>
          <w:tcPr>
            <w:tcW w:w="5528" w:type="dxa"/>
            <w:vAlign w:val="center"/>
          </w:tcPr>
          <w:p w14:paraId="484365CA" w14:textId="5AB8021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mangan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CA4C84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 dokunun normal oluşumuna katkısı</w:t>
            </w:r>
          </w:p>
        </w:tc>
      </w:tr>
      <w:tr w:rsidR="00220F5D" w:rsidRPr="00614951" w14:paraId="2D8A658C" w14:textId="77777777" w:rsidTr="00374A37">
        <w:tc>
          <w:tcPr>
            <w:tcW w:w="568" w:type="dxa"/>
            <w:vAlign w:val="center"/>
          </w:tcPr>
          <w:p w14:paraId="1E8ADECF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925BC1" w14:textId="42C2911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</w:t>
            </w:r>
          </w:p>
        </w:tc>
        <w:tc>
          <w:tcPr>
            <w:tcW w:w="2977" w:type="dxa"/>
            <w:vAlign w:val="center"/>
          </w:tcPr>
          <w:p w14:paraId="19D6C991" w14:textId="79A8867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Mangan hücrelerin oksidatif stresten korunmasına katkıda bulunur.</w:t>
            </w:r>
          </w:p>
        </w:tc>
        <w:tc>
          <w:tcPr>
            <w:tcW w:w="5528" w:type="dxa"/>
            <w:vAlign w:val="center"/>
          </w:tcPr>
          <w:p w14:paraId="5FFF79F8" w14:textId="03D44C84" w:rsidR="00220F5D" w:rsidRPr="00374A37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mangan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6F70512" w14:textId="7B8AF40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Yağ asitlerinin metabolizması</w:t>
            </w:r>
          </w:p>
        </w:tc>
      </w:tr>
      <w:tr w:rsidR="00220F5D" w:rsidRPr="00614951" w14:paraId="01291059" w14:textId="77777777" w:rsidTr="00374A37">
        <w:tc>
          <w:tcPr>
            <w:tcW w:w="568" w:type="dxa"/>
            <w:vAlign w:val="center"/>
          </w:tcPr>
          <w:p w14:paraId="48596C22" w14:textId="77777777" w:rsidR="00220F5D" w:rsidRPr="00614951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9639E2" w14:textId="7B2F5AB1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Et veya Balık</w:t>
            </w:r>
          </w:p>
        </w:tc>
        <w:tc>
          <w:tcPr>
            <w:tcW w:w="2977" w:type="dxa"/>
            <w:vAlign w:val="center"/>
          </w:tcPr>
          <w:p w14:paraId="03374B4D" w14:textId="07519E6A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Et veya balık, demir içeren diğer gıdalarla birlikte tüketildiğinde demir emilimini</w:t>
            </w:r>
            <w:r w:rsidR="000773F0">
              <w:rPr>
                <w:color w:val="000000" w:themeColor="text1"/>
                <w:sz w:val="18"/>
                <w:szCs w:val="18"/>
              </w:rPr>
              <w:t>n iyileşmesine katkıda bulunur.</w:t>
            </w:r>
          </w:p>
        </w:tc>
        <w:tc>
          <w:tcPr>
            <w:tcW w:w="5528" w:type="dxa"/>
            <w:vAlign w:val="center"/>
          </w:tcPr>
          <w:p w14:paraId="2ABD3613" w14:textId="4E14813D" w:rsidR="00220F5D" w:rsidRPr="00724BF3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bir porsiyonunda et veya balık miktarının en az 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4BF3">
              <w:rPr>
                <w:color w:val="000000" w:themeColor="text1"/>
                <w:sz w:val="18"/>
                <w:szCs w:val="18"/>
              </w:rPr>
              <w:t>g olması gerekir.</w:t>
            </w:r>
          </w:p>
          <w:p w14:paraId="7B508549" w14:textId="03AEE040" w:rsidR="00220F5D" w:rsidRPr="00614951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 faydalı etkinin, günde 50 g et veya balığın hem olmayan demir içeren gıda(larla) birlikte alınması ile sağlanacağı bilgisi verilir.</w:t>
            </w:r>
          </w:p>
        </w:tc>
        <w:tc>
          <w:tcPr>
            <w:tcW w:w="3402" w:type="dxa"/>
            <w:vAlign w:val="center"/>
          </w:tcPr>
          <w:p w14:paraId="5B164A31" w14:textId="4D4ED9FA" w:rsidR="00220F5D" w:rsidRPr="00614951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Hem olmayan demir emiliminin iyileştirilmesi</w:t>
            </w:r>
          </w:p>
        </w:tc>
      </w:tr>
      <w:tr w:rsidR="00220F5D" w:rsidRPr="00614951" w14:paraId="10E14D76" w14:textId="77777777" w:rsidTr="00374A37">
        <w:tc>
          <w:tcPr>
            <w:tcW w:w="568" w:type="dxa"/>
            <w:vAlign w:val="center"/>
          </w:tcPr>
          <w:p w14:paraId="53B7CAC3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EA708F" w14:textId="4DD55E0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Molibden</w:t>
            </w:r>
          </w:p>
        </w:tc>
        <w:tc>
          <w:tcPr>
            <w:tcW w:w="2977" w:type="dxa"/>
            <w:vAlign w:val="center"/>
          </w:tcPr>
          <w:p w14:paraId="58ECEFFF" w14:textId="55BBE13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Molibden kükürt içeren aminoasitlerin normal m</w:t>
            </w:r>
            <w:r w:rsidR="000773F0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14BFDF82" w14:textId="3C2273A2" w:rsidR="00220F5D" w:rsidRPr="00374A37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 xml:space="preserve">Gıdadaki molibden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Ek-4’te</w:t>
            </w:r>
            <w:r w:rsidRPr="00724BF3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FEE37D9" w14:textId="5E97763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amino asit metabolizmasına katkısı</w:t>
            </w:r>
          </w:p>
        </w:tc>
      </w:tr>
      <w:tr w:rsidR="00220F5D" w:rsidRPr="00614951" w14:paraId="4B83ABED" w14:textId="77777777" w:rsidTr="00374A37">
        <w:tc>
          <w:tcPr>
            <w:tcW w:w="568" w:type="dxa"/>
            <w:vAlign w:val="center"/>
          </w:tcPr>
          <w:p w14:paraId="0D70F423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4F912" w14:textId="77777777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Kırmızı pirinç mayası (Monascus purpureous)</w:t>
            </w:r>
          </w:p>
          <w:p w14:paraId="41529810" w14:textId="624D8C6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8A0843E" w14:textId="4B52872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Kırmızı pirinç mayasındaki monacolin K normal kan kolesterolü düzeyini</w:t>
            </w:r>
            <w:r w:rsidR="00274EE9">
              <w:rPr>
                <w:color w:val="000000" w:themeColor="text1"/>
                <w:sz w:val="18"/>
                <w:szCs w:val="18"/>
              </w:rPr>
              <w:t xml:space="preserve">n </w:t>
            </w:r>
            <w:r w:rsidR="00831994">
              <w:rPr>
                <w:color w:val="000000" w:themeColor="text1"/>
                <w:sz w:val="18"/>
                <w:szCs w:val="18"/>
              </w:rPr>
              <w:t>korunmasına katkıda bulunur.</w:t>
            </w:r>
          </w:p>
        </w:tc>
        <w:tc>
          <w:tcPr>
            <w:tcW w:w="5528" w:type="dxa"/>
            <w:vAlign w:val="center"/>
          </w:tcPr>
          <w:p w14:paraId="0B398F48" w14:textId="6CC1C9B2" w:rsidR="00220F5D" w:rsidRPr="00724BF3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Gıdanın günlük tüketim miktarındaki, kırmızı pirinç mayasındaki monacolin K miktarının 10 mg olması gerekir.</w:t>
            </w:r>
          </w:p>
          <w:p w14:paraId="60FDFD9D" w14:textId="3AC87BB1" w:rsidR="00220F5D" w:rsidRPr="00374A37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Tüketiciye faydalı etkinin günde 10 mg monacolin K karşılığı fermente kırmızı pirinç mayası tüketildiğinde sağlanacağı bilgisi verilir.</w:t>
            </w:r>
          </w:p>
        </w:tc>
        <w:tc>
          <w:tcPr>
            <w:tcW w:w="3402" w:type="dxa"/>
            <w:vAlign w:val="center"/>
          </w:tcPr>
          <w:p w14:paraId="0AF747A1" w14:textId="6CEEE05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724BF3">
              <w:rPr>
                <w:color w:val="000000" w:themeColor="text1"/>
                <w:sz w:val="18"/>
                <w:szCs w:val="18"/>
              </w:rPr>
              <w:t>Normal LDL kolesterol konsantrasyonlarının korunması</w:t>
            </w:r>
          </w:p>
        </w:tc>
      </w:tr>
      <w:tr w:rsidR="00220F5D" w:rsidRPr="00614951" w14:paraId="2EDEAEED" w14:textId="77777777" w:rsidTr="00374A37">
        <w:tc>
          <w:tcPr>
            <w:tcW w:w="568" w:type="dxa"/>
            <w:vAlign w:val="center"/>
          </w:tcPr>
          <w:p w14:paraId="066E858C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05FA7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</w:t>
            </w:r>
          </w:p>
        </w:tc>
        <w:tc>
          <w:tcPr>
            <w:tcW w:w="2977" w:type="dxa"/>
            <w:vAlign w:val="center"/>
          </w:tcPr>
          <w:p w14:paraId="55668052" w14:textId="65FA002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5855A281" w14:textId="0A1ACDE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niasin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8480B1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</w:tc>
      </w:tr>
      <w:tr w:rsidR="00220F5D" w:rsidRPr="00614951" w14:paraId="204F8521" w14:textId="77777777" w:rsidTr="00374A37">
        <w:tc>
          <w:tcPr>
            <w:tcW w:w="568" w:type="dxa"/>
            <w:vAlign w:val="center"/>
          </w:tcPr>
          <w:p w14:paraId="24DDC03E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24BEE5" w14:textId="27D80B4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</w:t>
            </w:r>
          </w:p>
        </w:tc>
        <w:tc>
          <w:tcPr>
            <w:tcW w:w="2977" w:type="dxa"/>
            <w:vAlign w:val="center"/>
          </w:tcPr>
          <w:p w14:paraId="1EBC561F" w14:textId="1CBCD81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 sinir sisteminin nor</w:t>
            </w:r>
            <w:r w:rsidR="00831994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3A40B190" w14:textId="5FB6854B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niasin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EE8B408" w14:textId="216A49B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işlevi</w:t>
            </w:r>
          </w:p>
        </w:tc>
      </w:tr>
      <w:tr w:rsidR="00220F5D" w:rsidRPr="00614951" w14:paraId="327E0DC9" w14:textId="77777777" w:rsidTr="00374A37">
        <w:tc>
          <w:tcPr>
            <w:tcW w:w="568" w:type="dxa"/>
            <w:vAlign w:val="center"/>
          </w:tcPr>
          <w:p w14:paraId="2FE982B4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480D9B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</w:t>
            </w:r>
          </w:p>
        </w:tc>
        <w:tc>
          <w:tcPr>
            <w:tcW w:w="2977" w:type="dxa"/>
            <w:vAlign w:val="center"/>
          </w:tcPr>
          <w:p w14:paraId="633EC175" w14:textId="6A0D8C5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 normal mukozan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799090A6" w14:textId="0FF2EE1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niasin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3A0A26C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cilt ve mukozanın korunması</w:t>
            </w:r>
          </w:p>
        </w:tc>
      </w:tr>
      <w:tr w:rsidR="00220F5D" w:rsidRPr="00614951" w14:paraId="31DD3639" w14:textId="77777777" w:rsidTr="00374A37">
        <w:tc>
          <w:tcPr>
            <w:tcW w:w="568" w:type="dxa"/>
            <w:vAlign w:val="center"/>
          </w:tcPr>
          <w:p w14:paraId="28E3B708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F16DAC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</w:t>
            </w:r>
          </w:p>
        </w:tc>
        <w:tc>
          <w:tcPr>
            <w:tcW w:w="2977" w:type="dxa"/>
            <w:vAlign w:val="center"/>
          </w:tcPr>
          <w:p w14:paraId="43092910" w14:textId="0D84842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 normal cild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517932E3" w14:textId="74270C8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niasin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31A213C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cilt ve mukozanın korunması</w:t>
            </w:r>
          </w:p>
        </w:tc>
      </w:tr>
      <w:tr w:rsidR="00220F5D" w:rsidRPr="00614951" w14:paraId="6E294709" w14:textId="77777777" w:rsidTr="00374A37">
        <w:tc>
          <w:tcPr>
            <w:tcW w:w="568" w:type="dxa"/>
            <w:vAlign w:val="center"/>
          </w:tcPr>
          <w:p w14:paraId="0E75F164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BA442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</w:t>
            </w:r>
          </w:p>
        </w:tc>
        <w:tc>
          <w:tcPr>
            <w:tcW w:w="2977" w:type="dxa"/>
            <w:vAlign w:val="center"/>
          </w:tcPr>
          <w:p w14:paraId="4DD52FD5" w14:textId="425CD8E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Niasin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0698E9E8" w14:textId="13700A2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niasin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33520F7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220F5D" w:rsidRPr="00614951" w14:paraId="756F141D" w14:textId="77777777" w:rsidTr="00374A37">
        <w:tc>
          <w:tcPr>
            <w:tcW w:w="568" w:type="dxa"/>
            <w:vAlign w:val="center"/>
          </w:tcPr>
          <w:p w14:paraId="4097248C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61E78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Yulaf tanesi lifi</w:t>
            </w:r>
          </w:p>
        </w:tc>
        <w:tc>
          <w:tcPr>
            <w:tcW w:w="2977" w:type="dxa"/>
            <w:vAlign w:val="center"/>
          </w:tcPr>
          <w:p w14:paraId="23FAEEC5" w14:textId="72B4B46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Yulaf tanesi lifi dışkı hacmi</w:t>
            </w:r>
            <w:r w:rsidR="00274EE9">
              <w:rPr>
                <w:color w:val="000000" w:themeColor="text1"/>
                <w:sz w:val="18"/>
                <w:szCs w:val="18"/>
              </w:rPr>
              <w:t xml:space="preserve">nin </w:t>
            </w:r>
            <w:r w:rsidR="00831994">
              <w:rPr>
                <w:color w:val="000000" w:themeColor="text1"/>
                <w:sz w:val="18"/>
                <w:szCs w:val="18"/>
              </w:rPr>
              <w:t>artmasına katkıda bulunur.</w:t>
            </w:r>
          </w:p>
        </w:tc>
        <w:tc>
          <w:tcPr>
            <w:tcW w:w="5528" w:type="dxa"/>
            <w:vAlign w:val="center"/>
          </w:tcPr>
          <w:p w14:paraId="6CA6CA2A" w14:textId="70CB4506" w:rsidR="00220F5D" w:rsidRPr="00374A37" w:rsidRDefault="00220F5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lif miktarının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“yüksek lif” beyanı için geçerli olan koşulu karşılaması gerekir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55A6A75A" w14:textId="4123E51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Dışkı hacminin artması</w:t>
            </w:r>
          </w:p>
        </w:tc>
      </w:tr>
      <w:tr w:rsidR="00220F5D" w:rsidRPr="00614951" w14:paraId="7A969CF7" w14:textId="77777777" w:rsidTr="00374A37">
        <w:tc>
          <w:tcPr>
            <w:tcW w:w="568" w:type="dxa"/>
            <w:vAlign w:val="center"/>
          </w:tcPr>
          <w:p w14:paraId="61EE53C9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112A5A" w14:textId="4FF9108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Zeytinyağı polifenolleri</w:t>
            </w:r>
          </w:p>
        </w:tc>
        <w:tc>
          <w:tcPr>
            <w:tcW w:w="2977" w:type="dxa"/>
            <w:vAlign w:val="center"/>
          </w:tcPr>
          <w:p w14:paraId="20927A7E" w14:textId="3E83C26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Zeytinyağı polifenolleri kan lipidlerinin oksidatif strest</w:t>
            </w:r>
            <w:r w:rsidR="00831994">
              <w:rPr>
                <w:color w:val="000000" w:themeColor="text1"/>
                <w:sz w:val="18"/>
                <w:szCs w:val="18"/>
              </w:rPr>
              <w:t>en korunmasına katkıda bulunur.</w:t>
            </w:r>
          </w:p>
        </w:tc>
        <w:tc>
          <w:tcPr>
            <w:tcW w:w="5528" w:type="dxa"/>
            <w:vAlign w:val="center"/>
          </w:tcPr>
          <w:p w14:paraId="3540247D" w14:textId="097B185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20 gramının en az 5 mg hidroksitirosol ve türevlerini(örneğin oleuropein kompleksi ve tirosol) içermesi gerekir.</w:t>
            </w:r>
          </w:p>
          <w:p w14:paraId="2E71E54D" w14:textId="15E396C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Tüketiciye, faydalı etkinin günde 20 g zeytinyağı alındığında sağlanacağı bilgisi verilir.</w:t>
            </w:r>
          </w:p>
        </w:tc>
        <w:tc>
          <w:tcPr>
            <w:tcW w:w="3402" w:type="dxa"/>
            <w:vAlign w:val="center"/>
          </w:tcPr>
          <w:p w14:paraId="62769748" w14:textId="3659DA4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LDL partiküllerini oksidatif hasardan koruma</w:t>
            </w:r>
          </w:p>
        </w:tc>
      </w:tr>
      <w:tr w:rsidR="00220F5D" w:rsidRPr="00614951" w14:paraId="57C78CC0" w14:textId="77777777" w:rsidTr="00374A37">
        <w:tc>
          <w:tcPr>
            <w:tcW w:w="568" w:type="dxa"/>
            <w:vAlign w:val="center"/>
          </w:tcPr>
          <w:p w14:paraId="21EF71C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EBDC51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</w:t>
            </w:r>
          </w:p>
        </w:tc>
        <w:tc>
          <w:tcPr>
            <w:tcW w:w="2977" w:type="dxa"/>
            <w:vAlign w:val="center"/>
          </w:tcPr>
          <w:p w14:paraId="2B2906DD" w14:textId="2918652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5FF90395" w14:textId="255EA77D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pantotenik asit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</w:t>
            </w:r>
          </w:p>
        </w:tc>
        <w:tc>
          <w:tcPr>
            <w:tcW w:w="3402" w:type="dxa"/>
            <w:vAlign w:val="center"/>
          </w:tcPr>
          <w:p w14:paraId="1EAC6C68" w14:textId="0981F5F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</w:tc>
      </w:tr>
      <w:tr w:rsidR="00220F5D" w:rsidRPr="00614951" w14:paraId="41F9BB23" w14:textId="77777777" w:rsidTr="00374A37">
        <w:tc>
          <w:tcPr>
            <w:tcW w:w="568" w:type="dxa"/>
            <w:vAlign w:val="center"/>
          </w:tcPr>
          <w:p w14:paraId="1D6F79B8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9D44C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</w:t>
            </w:r>
          </w:p>
        </w:tc>
        <w:tc>
          <w:tcPr>
            <w:tcW w:w="2977" w:type="dxa"/>
            <w:vAlign w:val="center"/>
          </w:tcPr>
          <w:p w14:paraId="2463BA2B" w14:textId="1ADB8AF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 steroid hormonlarının, D vitamininin ve bazı sinir ileticilerin normal sentezi ve metabolizmasına katkıda bu</w:t>
            </w:r>
            <w:r w:rsidR="00831994">
              <w:rPr>
                <w:color w:val="000000" w:themeColor="text1"/>
                <w:sz w:val="18"/>
                <w:szCs w:val="18"/>
              </w:rPr>
              <w:t>lunur.</w:t>
            </w:r>
          </w:p>
        </w:tc>
        <w:tc>
          <w:tcPr>
            <w:tcW w:w="5528" w:type="dxa"/>
            <w:vAlign w:val="center"/>
          </w:tcPr>
          <w:p w14:paraId="20E9C87B" w14:textId="50E958D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pantotenik asit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3BCEDC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Steroid hormonlarının, D vitamininin ve bazı sinir ileticilerin sentezi ve metabolizması</w:t>
            </w:r>
          </w:p>
        </w:tc>
      </w:tr>
      <w:tr w:rsidR="00220F5D" w:rsidRPr="00614951" w14:paraId="1665443F" w14:textId="77777777" w:rsidTr="00374A37">
        <w:tc>
          <w:tcPr>
            <w:tcW w:w="568" w:type="dxa"/>
            <w:vAlign w:val="center"/>
          </w:tcPr>
          <w:p w14:paraId="248D062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3106B7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</w:t>
            </w:r>
          </w:p>
        </w:tc>
        <w:tc>
          <w:tcPr>
            <w:tcW w:w="2977" w:type="dxa"/>
            <w:vAlign w:val="center"/>
          </w:tcPr>
          <w:p w14:paraId="60DB7571" w14:textId="55D56CE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Pantotenik asit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5E355D85" w14:textId="64EF9B4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pantotenik asit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0519F9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220F5D" w:rsidRPr="00614951" w14:paraId="12DB6D2B" w14:textId="77777777" w:rsidTr="00374A37">
        <w:tc>
          <w:tcPr>
            <w:tcW w:w="568" w:type="dxa"/>
            <w:vAlign w:val="center"/>
          </w:tcPr>
          <w:p w14:paraId="45F7E22E" w14:textId="56262D58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ACC88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Pektinler</w:t>
            </w:r>
          </w:p>
        </w:tc>
        <w:tc>
          <w:tcPr>
            <w:tcW w:w="2977" w:type="dxa"/>
            <w:vAlign w:val="center"/>
          </w:tcPr>
          <w:p w14:paraId="6C954691" w14:textId="64E355A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Pektinler normal kan kolesterol düzeyin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35C127FB" w14:textId="0885D5E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günlük tüketim miktarındaki pektinin 6 g olması gerekir.</w:t>
            </w:r>
          </w:p>
          <w:p w14:paraId="4E279309" w14:textId="146AF6B1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6 g pektin alınması ile sağlanacağı bilgisi verilir.</w:t>
            </w:r>
          </w:p>
          <w:p w14:paraId="5F40ABB7" w14:textId="56148C7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Yutma zorluğu olan bireylerde veya yetersiz sıvı ile alındığı durumlarda boğulma tehlikesi uyarısının yapılması ve pektinin mideye ulaşmasını sağlamak için bol su ile alınmasının tavsiye edilmesi gerekir.</w:t>
            </w:r>
          </w:p>
        </w:tc>
        <w:tc>
          <w:tcPr>
            <w:tcW w:w="3402" w:type="dxa"/>
            <w:vAlign w:val="center"/>
          </w:tcPr>
          <w:p w14:paraId="4F08777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kolesterol konsantrasyonunun korunması</w:t>
            </w:r>
          </w:p>
        </w:tc>
      </w:tr>
      <w:tr w:rsidR="00220F5D" w:rsidRPr="00614951" w14:paraId="6722E811" w14:textId="77777777" w:rsidTr="00374A37">
        <w:tc>
          <w:tcPr>
            <w:tcW w:w="568" w:type="dxa"/>
            <w:vAlign w:val="center"/>
          </w:tcPr>
          <w:p w14:paraId="06F7BDCD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39174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</w:t>
            </w:r>
          </w:p>
        </w:tc>
        <w:tc>
          <w:tcPr>
            <w:tcW w:w="2977" w:type="dxa"/>
            <w:vAlign w:val="center"/>
          </w:tcPr>
          <w:p w14:paraId="4E3E9BF1" w14:textId="7E112B0E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52F13947" w14:textId="262C381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fosfor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B2F32A3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  <w:p w14:paraId="2CB6428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220F5D" w:rsidRPr="00614951" w14:paraId="50F6BEAC" w14:textId="77777777" w:rsidTr="00374A37">
        <w:tc>
          <w:tcPr>
            <w:tcW w:w="568" w:type="dxa"/>
            <w:vAlign w:val="center"/>
          </w:tcPr>
          <w:p w14:paraId="412DC8C4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7BD2F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</w:t>
            </w:r>
          </w:p>
        </w:tc>
        <w:tc>
          <w:tcPr>
            <w:tcW w:w="2977" w:type="dxa"/>
            <w:vAlign w:val="center"/>
          </w:tcPr>
          <w:p w14:paraId="02BC9A12" w14:textId="4DE9A46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 hücre membranlarının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186F52C6" w14:textId="19567BC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fosfor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1C72C2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membranlarının fonksiyonu</w:t>
            </w:r>
          </w:p>
        </w:tc>
      </w:tr>
      <w:tr w:rsidR="00220F5D" w:rsidRPr="00614951" w14:paraId="37165ECB" w14:textId="77777777" w:rsidTr="00374A37">
        <w:tc>
          <w:tcPr>
            <w:tcW w:w="568" w:type="dxa"/>
            <w:vAlign w:val="center"/>
          </w:tcPr>
          <w:p w14:paraId="24FD9DC9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9AF59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</w:t>
            </w:r>
          </w:p>
        </w:tc>
        <w:tc>
          <w:tcPr>
            <w:tcW w:w="2977" w:type="dxa"/>
            <w:vAlign w:val="center"/>
          </w:tcPr>
          <w:p w14:paraId="43CBBBCE" w14:textId="6243B5F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 normal kemikler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9F09889" w14:textId="201CEFD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fosfor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E18C3A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kemiklerin ve dişlerin korunması</w:t>
            </w:r>
          </w:p>
        </w:tc>
      </w:tr>
      <w:tr w:rsidR="00220F5D" w:rsidRPr="00614951" w14:paraId="34022D58" w14:textId="77777777" w:rsidTr="00374A37">
        <w:tc>
          <w:tcPr>
            <w:tcW w:w="568" w:type="dxa"/>
            <w:vAlign w:val="center"/>
          </w:tcPr>
          <w:p w14:paraId="703F6105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79DD66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</w:t>
            </w:r>
          </w:p>
        </w:tc>
        <w:tc>
          <w:tcPr>
            <w:tcW w:w="2977" w:type="dxa"/>
            <w:vAlign w:val="center"/>
          </w:tcPr>
          <w:p w14:paraId="402F7124" w14:textId="488FAEC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Fosfor normal dişler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71438CF" w14:textId="61BAA1A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fosfor miktarının v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DD4490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kemiklerin ve dişlerin korunması</w:t>
            </w:r>
          </w:p>
        </w:tc>
      </w:tr>
      <w:tr w:rsidR="00220F5D" w:rsidRPr="00614951" w14:paraId="7155701B" w14:textId="77777777" w:rsidTr="00374A37">
        <w:tc>
          <w:tcPr>
            <w:tcW w:w="568" w:type="dxa"/>
            <w:vAlign w:val="center"/>
          </w:tcPr>
          <w:p w14:paraId="52924B5B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61B959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Bitki sterolleri ve bitki stanolleri</w:t>
            </w:r>
          </w:p>
        </w:tc>
        <w:tc>
          <w:tcPr>
            <w:tcW w:w="2977" w:type="dxa"/>
            <w:vAlign w:val="center"/>
          </w:tcPr>
          <w:p w14:paraId="2D107CA0" w14:textId="33FF68D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Bitki sterolleri veya stanolleri normal kan kolesterol düzeyin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6C89D22D" w14:textId="5A82A59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0,8 g bitki sterol veya stanol alınması ile sağlanacağı bilgisi verilir.</w:t>
            </w:r>
          </w:p>
          <w:p w14:paraId="7E50F03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021BA51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98ADE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kolesterol konsantrasyonunun korunması</w:t>
            </w:r>
          </w:p>
        </w:tc>
      </w:tr>
      <w:tr w:rsidR="00220F5D" w:rsidRPr="00614951" w14:paraId="7AF5E09F" w14:textId="77777777" w:rsidTr="00374A37">
        <w:tc>
          <w:tcPr>
            <w:tcW w:w="568" w:type="dxa"/>
            <w:vAlign w:val="center"/>
          </w:tcPr>
          <w:p w14:paraId="57A5152E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2A77E6" w14:textId="256407F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</w:t>
            </w:r>
          </w:p>
        </w:tc>
        <w:tc>
          <w:tcPr>
            <w:tcW w:w="2977" w:type="dxa"/>
            <w:vAlign w:val="center"/>
          </w:tcPr>
          <w:p w14:paraId="3F46ABDD" w14:textId="329031CA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 sinir sisteminin nor</w:t>
            </w:r>
            <w:r w:rsidR="00831994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153C1A20" w14:textId="33F47BE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potasyum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DC2F320" w14:textId="263C8C48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ve nörolojik fonksiyon</w:t>
            </w:r>
          </w:p>
        </w:tc>
      </w:tr>
      <w:tr w:rsidR="00220F5D" w:rsidRPr="00614951" w14:paraId="4046C25D" w14:textId="77777777" w:rsidTr="00374A37">
        <w:tc>
          <w:tcPr>
            <w:tcW w:w="568" w:type="dxa"/>
            <w:vAlign w:val="center"/>
          </w:tcPr>
          <w:p w14:paraId="75BABB42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ED222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</w:t>
            </w:r>
          </w:p>
        </w:tc>
        <w:tc>
          <w:tcPr>
            <w:tcW w:w="2977" w:type="dxa"/>
            <w:vAlign w:val="center"/>
          </w:tcPr>
          <w:p w14:paraId="28C01F45" w14:textId="1261CA8F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 normal kas f</w:t>
            </w:r>
            <w:r w:rsidR="00831994">
              <w:rPr>
                <w:color w:val="000000" w:themeColor="text1"/>
                <w:sz w:val="18"/>
                <w:szCs w:val="18"/>
              </w:rPr>
              <w:t>onksiyonlarına katkıda bulunur.</w:t>
            </w:r>
          </w:p>
        </w:tc>
        <w:tc>
          <w:tcPr>
            <w:tcW w:w="5528" w:type="dxa"/>
            <w:vAlign w:val="center"/>
          </w:tcPr>
          <w:p w14:paraId="6D7C6764" w14:textId="605B29A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potasyum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897528D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ve nörolojik fonksiyon</w:t>
            </w:r>
          </w:p>
        </w:tc>
      </w:tr>
      <w:tr w:rsidR="00220F5D" w:rsidRPr="00614951" w14:paraId="488A9173" w14:textId="77777777" w:rsidTr="00374A37">
        <w:tc>
          <w:tcPr>
            <w:tcW w:w="568" w:type="dxa"/>
            <w:vAlign w:val="center"/>
          </w:tcPr>
          <w:p w14:paraId="759B4D23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EB325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</w:t>
            </w:r>
          </w:p>
        </w:tc>
        <w:tc>
          <w:tcPr>
            <w:tcW w:w="2977" w:type="dxa"/>
            <w:vAlign w:val="center"/>
          </w:tcPr>
          <w:p w14:paraId="16F84DB1" w14:textId="32DB1A1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Potasyum normal kan basıncın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4EC93759" w14:textId="68AB4BC5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</w:t>
            </w:r>
            <w:r w:rsidR="00274EE9">
              <w:rPr>
                <w:color w:val="000000" w:themeColor="text1"/>
                <w:sz w:val="18"/>
                <w:szCs w:val="18"/>
              </w:rPr>
              <w:t>ki potasyum miktarının 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85D2614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Kan basıncı</w:t>
            </w:r>
          </w:p>
        </w:tc>
      </w:tr>
      <w:tr w:rsidR="00220F5D" w:rsidRPr="00614951" w14:paraId="4BBD5D3E" w14:textId="77777777" w:rsidTr="00374A37">
        <w:tc>
          <w:tcPr>
            <w:tcW w:w="568" w:type="dxa"/>
            <w:vAlign w:val="center"/>
          </w:tcPr>
          <w:p w14:paraId="06FACDDC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B825AB" w14:textId="4C6F5A3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2977" w:type="dxa"/>
            <w:vAlign w:val="center"/>
          </w:tcPr>
          <w:p w14:paraId="598A0C87" w14:textId="61073C74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 kas kütle</w:t>
            </w:r>
            <w:r w:rsidR="00831994">
              <w:rPr>
                <w:color w:val="000000" w:themeColor="text1"/>
                <w:sz w:val="18"/>
                <w:szCs w:val="18"/>
              </w:rPr>
              <w:t>sinin artışına katkıda bulunur.</w:t>
            </w:r>
          </w:p>
        </w:tc>
        <w:tc>
          <w:tcPr>
            <w:tcW w:w="5528" w:type="dxa"/>
            <w:vAlign w:val="center"/>
          </w:tcPr>
          <w:p w14:paraId="200F771A" w14:textId="1888B223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protein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protein ile ilgili en az “kaynak” beyanı için geçerli olan koşulu karşılaması gerekir</w:t>
            </w:r>
          </w:p>
        </w:tc>
        <w:tc>
          <w:tcPr>
            <w:tcW w:w="3402" w:type="dxa"/>
            <w:vAlign w:val="center"/>
          </w:tcPr>
          <w:p w14:paraId="0C58F50B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kütlesinin korunması ya da artışı</w:t>
            </w:r>
          </w:p>
        </w:tc>
      </w:tr>
      <w:tr w:rsidR="00220F5D" w:rsidRPr="00614951" w14:paraId="21AFF3DB" w14:textId="77777777" w:rsidTr="00374A37">
        <w:tc>
          <w:tcPr>
            <w:tcW w:w="568" w:type="dxa"/>
            <w:vAlign w:val="center"/>
          </w:tcPr>
          <w:p w14:paraId="3AAF00D8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C038D5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2977" w:type="dxa"/>
            <w:vAlign w:val="center"/>
          </w:tcPr>
          <w:p w14:paraId="77511F76" w14:textId="76BB5532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 kas kütlesin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E30FB22" w14:textId="5E0DA346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protein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protein ile ilgili en az “kaynak” beyanı için geçerli olan koşulu karşılaması gerekir</w:t>
            </w:r>
          </w:p>
        </w:tc>
        <w:tc>
          <w:tcPr>
            <w:tcW w:w="3402" w:type="dxa"/>
            <w:vAlign w:val="center"/>
          </w:tcPr>
          <w:p w14:paraId="381F3E90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Kas kütlesinin korunması ya da artışı</w:t>
            </w:r>
          </w:p>
        </w:tc>
      </w:tr>
      <w:tr w:rsidR="00220F5D" w:rsidRPr="00614951" w14:paraId="6F9DDFA3" w14:textId="77777777" w:rsidTr="00374A37">
        <w:tc>
          <w:tcPr>
            <w:tcW w:w="568" w:type="dxa"/>
            <w:vAlign w:val="center"/>
          </w:tcPr>
          <w:p w14:paraId="762ACE5B" w14:textId="77777777" w:rsidR="00220F5D" w:rsidRPr="00374A37" w:rsidRDefault="00220F5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3B62EE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2977" w:type="dxa"/>
            <w:vAlign w:val="center"/>
          </w:tcPr>
          <w:p w14:paraId="784F379F" w14:textId="1B83AFDC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 normal kemiklerin korunmasına k</w:t>
            </w:r>
            <w:r w:rsidR="00831994">
              <w:rPr>
                <w:color w:val="000000" w:themeColor="text1"/>
                <w:sz w:val="18"/>
                <w:szCs w:val="18"/>
              </w:rPr>
              <w:t>atkıda bulunur.</w:t>
            </w:r>
          </w:p>
        </w:tc>
        <w:tc>
          <w:tcPr>
            <w:tcW w:w="5528" w:type="dxa"/>
            <w:vAlign w:val="center"/>
          </w:tcPr>
          <w:p w14:paraId="1215D5EF" w14:textId="4565AFA0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protein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protein ile ilgili en az “kaynak” beyanı için geçerli olan koşulu karşılaması gerekir</w:t>
            </w:r>
          </w:p>
        </w:tc>
        <w:tc>
          <w:tcPr>
            <w:tcW w:w="3402" w:type="dxa"/>
            <w:vAlign w:val="center"/>
          </w:tcPr>
          <w:p w14:paraId="6ABCFF5F" w14:textId="77777777" w:rsidR="00220F5D" w:rsidRPr="00374A37" w:rsidRDefault="00220F5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kemiklerin korunması</w:t>
            </w:r>
          </w:p>
        </w:tc>
      </w:tr>
      <w:tr w:rsidR="00E97CCD" w:rsidRPr="00614951" w14:paraId="38D374DA" w14:textId="77777777" w:rsidTr="00374A37">
        <w:tc>
          <w:tcPr>
            <w:tcW w:w="568" w:type="dxa"/>
            <w:vAlign w:val="center"/>
          </w:tcPr>
          <w:p w14:paraId="0C3D3C8F" w14:textId="77777777" w:rsidR="00E97CCD" w:rsidRPr="00614951" w:rsidRDefault="00E97CC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48E077" w14:textId="684AC76B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Doymuş yağ asidi düşük veya azaltılmış gıdalar</w:t>
            </w:r>
          </w:p>
        </w:tc>
        <w:tc>
          <w:tcPr>
            <w:tcW w:w="2977" w:type="dxa"/>
            <w:vAlign w:val="center"/>
          </w:tcPr>
          <w:p w14:paraId="1AD7F6A5" w14:textId="0DD1ED59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Doymuş yağ tüketiminin azaltılması normal kan kolesterol düzeyin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53BE7825" w14:textId="77777777" w:rsidR="00E97CCD" w:rsidRPr="00374A37" w:rsidRDefault="00E97CCD" w:rsidP="00374A37">
            <w:pPr>
              <w:spacing w:after="0" w:line="240" w:lineRule="exac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doymuş yağ miktarının en az Ek-4’te yer alan düşük veya azaltılmış doymuş yağ beyan koşullarından birini karşılaması gerekir</w:t>
            </w:r>
          </w:p>
          <w:p w14:paraId="6A1DE15E" w14:textId="77777777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D13FAE2" w14:textId="77777777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LDL-kolesterol konsantrasyonlarının korunması</w:t>
            </w:r>
          </w:p>
          <w:p w14:paraId="175BD3A7" w14:textId="77777777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E97CCD" w:rsidRPr="00614951" w14:paraId="7ABFAB9E" w14:textId="77777777" w:rsidTr="00374A37">
        <w:tc>
          <w:tcPr>
            <w:tcW w:w="568" w:type="dxa"/>
            <w:vAlign w:val="center"/>
          </w:tcPr>
          <w:p w14:paraId="684708D6" w14:textId="77777777" w:rsidR="00E97CCD" w:rsidRPr="00614951" w:rsidRDefault="00E97CC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2AF707" w14:textId="0511004E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Sodyumu düşük veya azaltılmış gıdalar</w:t>
            </w:r>
          </w:p>
        </w:tc>
        <w:tc>
          <w:tcPr>
            <w:tcW w:w="2977" w:type="dxa"/>
            <w:vAlign w:val="center"/>
          </w:tcPr>
          <w:p w14:paraId="73536FA0" w14:textId="32D38F02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Sodyum tüketiminin azaltılması normal kan basıncın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19B3ECFF" w14:textId="116CD6EB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sodyum/tuz miktarının en az Ek-4’te yer alan düşük veya azaltılmış sodyum/tuz beyan koşullarından birini karşılaması gerekir.</w:t>
            </w:r>
          </w:p>
          <w:p w14:paraId="62EE5425" w14:textId="77777777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1EF591" w14:textId="2697A537" w:rsidR="00E97CCD" w:rsidRPr="00E97CCD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basıncının korunması</w:t>
            </w:r>
          </w:p>
        </w:tc>
      </w:tr>
      <w:tr w:rsidR="00E97CCD" w:rsidRPr="00614951" w14:paraId="5CE4AFF9" w14:textId="77777777" w:rsidTr="00374A37">
        <w:tc>
          <w:tcPr>
            <w:tcW w:w="568" w:type="dxa"/>
            <w:vAlign w:val="center"/>
          </w:tcPr>
          <w:p w14:paraId="49DF2B1C" w14:textId="77777777" w:rsidR="00E97CCD" w:rsidRPr="00374A37" w:rsidRDefault="00E97CC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85B68E" w14:textId="595F3551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Dirençli nişasta</w:t>
            </w:r>
          </w:p>
        </w:tc>
        <w:tc>
          <w:tcPr>
            <w:tcW w:w="2977" w:type="dxa"/>
            <w:vAlign w:val="center"/>
          </w:tcPr>
          <w:p w14:paraId="51B90FD8" w14:textId="10CF0143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Öğündeki sindirilebilir nişastanın dirençli nişasta ile yer değiştirmesi, öğün sonrası kan glukoz artışının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 yavaşlamasına katkıda bulunur.</w:t>
            </w:r>
          </w:p>
        </w:tc>
        <w:tc>
          <w:tcPr>
            <w:tcW w:w="5528" w:type="dxa"/>
            <w:vAlign w:val="center"/>
          </w:tcPr>
          <w:p w14:paraId="43A1BC64" w14:textId="1AA05958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sindirilebilir nişastanın dirençli nişasta ile yer değiştirmesi sonucu dirençli nişastanın toplam nişasta içindeki miktarının en az %14 olması gerekir.</w:t>
            </w:r>
          </w:p>
        </w:tc>
        <w:tc>
          <w:tcPr>
            <w:tcW w:w="3402" w:type="dxa"/>
            <w:vAlign w:val="center"/>
          </w:tcPr>
          <w:p w14:paraId="2EC529E3" w14:textId="7D893B11" w:rsidR="00E97CCD" w:rsidRPr="00374A37" w:rsidRDefault="00E97CC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Öğün sonrası glisemik yanıtta azalma</w:t>
            </w:r>
          </w:p>
        </w:tc>
      </w:tr>
      <w:tr w:rsidR="003D608D" w:rsidRPr="00614951" w14:paraId="705A574A" w14:textId="77777777" w:rsidTr="00374A37">
        <w:tc>
          <w:tcPr>
            <w:tcW w:w="568" w:type="dxa"/>
            <w:vAlign w:val="center"/>
          </w:tcPr>
          <w:p w14:paraId="020DD68E" w14:textId="77777777" w:rsidR="003D608D" w:rsidRPr="00614951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ECC6FF" w14:textId="21F0E6A2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Oleik asit</w:t>
            </w:r>
          </w:p>
        </w:tc>
        <w:tc>
          <w:tcPr>
            <w:tcW w:w="2977" w:type="dxa"/>
            <w:vAlign w:val="center"/>
          </w:tcPr>
          <w:p w14:paraId="019B1470" w14:textId="0118E9CC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Diyette doymuş yağların doymamış yağlarla yer değiştirmesi normal kan kolesterol düzeyinin korunmasına katkıda bulunur. </w:t>
            </w:r>
            <w:r w:rsidR="00831994">
              <w:rPr>
                <w:color w:val="000000" w:themeColor="text1"/>
                <w:sz w:val="18"/>
                <w:szCs w:val="18"/>
              </w:rPr>
              <w:t>Oleik asit bir doymamış yağdır.</w:t>
            </w:r>
          </w:p>
        </w:tc>
        <w:tc>
          <w:tcPr>
            <w:tcW w:w="5528" w:type="dxa"/>
            <w:vAlign w:val="center"/>
          </w:tcPr>
          <w:p w14:paraId="13DDD368" w14:textId="77777777" w:rsidR="003D608D" w:rsidRPr="00374A37" w:rsidRDefault="003D608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doymamış yağ miktarının, Ek-4’te yer alan “yüksek doymamış yağ” beyanı için geçerli koşulu karşılaması gerekir.</w:t>
            </w:r>
          </w:p>
          <w:p w14:paraId="356BB11B" w14:textId="77777777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F7616EC" w14:textId="40040370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kan LDL- kolesterol konsantrasyonlarının korunması</w:t>
            </w:r>
          </w:p>
        </w:tc>
      </w:tr>
      <w:tr w:rsidR="003D608D" w:rsidRPr="00614951" w14:paraId="6415CCD0" w14:textId="77777777" w:rsidTr="00374A37">
        <w:tc>
          <w:tcPr>
            <w:tcW w:w="568" w:type="dxa"/>
            <w:vAlign w:val="center"/>
          </w:tcPr>
          <w:p w14:paraId="21C19683" w14:textId="77777777" w:rsidR="003D608D" w:rsidRPr="00614951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B7E460" w14:textId="699AF365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Tekli ve/veya çoklu doymamış yağ asitleri</w:t>
            </w:r>
          </w:p>
        </w:tc>
        <w:tc>
          <w:tcPr>
            <w:tcW w:w="2977" w:type="dxa"/>
            <w:vAlign w:val="center"/>
          </w:tcPr>
          <w:p w14:paraId="1BC106FA" w14:textId="61E1419E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Diyette doymuş yağların doymamış yağlarla yer değiştirmesi normal kan </w:t>
            </w:r>
            <w:r w:rsidR="00CE6F12">
              <w:rPr>
                <w:color w:val="000000" w:themeColor="text1"/>
                <w:sz w:val="18"/>
                <w:szCs w:val="18"/>
              </w:rPr>
              <w:t>kolesterol düzeyinin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 korunmasına katkıda bulunur.</w:t>
            </w:r>
          </w:p>
        </w:tc>
        <w:tc>
          <w:tcPr>
            <w:tcW w:w="5528" w:type="dxa"/>
            <w:vAlign w:val="center"/>
          </w:tcPr>
          <w:p w14:paraId="39CBFE2E" w14:textId="7D7AC3DD" w:rsidR="003D608D" w:rsidRPr="00374A37" w:rsidRDefault="003D608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doymamış yağ miktarının Ek-4’te yer ala</w:t>
            </w:r>
            <w:r w:rsidR="00CE6F12">
              <w:rPr>
                <w:color w:val="000000" w:themeColor="text1"/>
                <w:sz w:val="18"/>
                <w:szCs w:val="18"/>
              </w:rPr>
              <w:t xml:space="preserve">n “yüksek doymamış yağ” beyanı için geçerli olan koşulu karşılaması </w:t>
            </w:r>
            <w:r w:rsidRPr="00374A37">
              <w:rPr>
                <w:color w:val="000000" w:themeColor="text1"/>
                <w:sz w:val="18"/>
                <w:szCs w:val="18"/>
              </w:rPr>
              <w:t>gerekir.</w:t>
            </w:r>
          </w:p>
          <w:p w14:paraId="61E308BF" w14:textId="77777777" w:rsidR="003D608D" w:rsidRPr="00374A37" w:rsidRDefault="003D608D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57355EF7" w14:textId="77777777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8901C6" w14:textId="5DD35FA7" w:rsidR="003D608D" w:rsidRPr="003D608D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 ve diyetlerdeki doymuş yağ asidi karışımlarının doymamış yağ asidi karışımlarıyla değiştirilmesi ve normal kan LDL kolesterol konsantrasyonlarının korunması</w:t>
            </w:r>
          </w:p>
        </w:tc>
      </w:tr>
      <w:tr w:rsidR="003D608D" w:rsidRPr="00614951" w14:paraId="276DB8DF" w14:textId="77777777" w:rsidTr="00374A37">
        <w:tc>
          <w:tcPr>
            <w:tcW w:w="568" w:type="dxa"/>
            <w:vAlign w:val="center"/>
          </w:tcPr>
          <w:p w14:paraId="16996149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5E4BF" w14:textId="66E43024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4F9521D7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</w:t>
            </w:r>
          </w:p>
        </w:tc>
        <w:tc>
          <w:tcPr>
            <w:tcW w:w="2977" w:type="dxa"/>
            <w:vAlign w:val="center"/>
          </w:tcPr>
          <w:p w14:paraId="274026A0" w14:textId="1F469336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normal enerji oluşum metabol</w:t>
            </w:r>
            <w:r w:rsidR="00831994">
              <w:rPr>
                <w:color w:val="000000" w:themeColor="text1"/>
                <w:sz w:val="18"/>
                <w:szCs w:val="18"/>
              </w:rPr>
              <w:t>izmasına katkıda bulunur.</w:t>
            </w:r>
          </w:p>
        </w:tc>
        <w:tc>
          <w:tcPr>
            <w:tcW w:w="5528" w:type="dxa"/>
            <w:vAlign w:val="center"/>
          </w:tcPr>
          <w:p w14:paraId="631682B8" w14:textId="07FD287A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1A1A854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  <w:p w14:paraId="61C39666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3D608D" w:rsidRPr="00614951" w14:paraId="48ECAFAA" w14:textId="77777777" w:rsidTr="00374A37">
        <w:tc>
          <w:tcPr>
            <w:tcW w:w="568" w:type="dxa"/>
            <w:vAlign w:val="center"/>
          </w:tcPr>
          <w:p w14:paraId="786DBB27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2824D8" w14:textId="5B17C698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24B1B218" w14:textId="1A1A4C89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</w:t>
            </w:r>
          </w:p>
        </w:tc>
        <w:tc>
          <w:tcPr>
            <w:tcW w:w="2977" w:type="dxa"/>
            <w:vAlign w:val="center"/>
          </w:tcPr>
          <w:p w14:paraId="5009FDFD" w14:textId="0F28C01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sinir sisteminin nor</w:t>
            </w:r>
            <w:r w:rsidR="00831994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2A61A063" w14:textId="56FB0248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E52C8C2" w14:textId="610F5BCB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sinir sistemi fonksiyonunun korunması</w:t>
            </w:r>
          </w:p>
        </w:tc>
      </w:tr>
      <w:tr w:rsidR="003D608D" w:rsidRPr="00614951" w14:paraId="5DAD3295" w14:textId="77777777" w:rsidTr="00374A37">
        <w:tc>
          <w:tcPr>
            <w:tcW w:w="568" w:type="dxa"/>
            <w:vAlign w:val="center"/>
          </w:tcPr>
          <w:p w14:paraId="375A197B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04EB1" w14:textId="3A2A962D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392788F5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3CBE02BC" w14:textId="7B5B5D95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normal mukozan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607BB711" w14:textId="6B0ABA9C" w:rsidR="003D608D" w:rsidRPr="00374A37" w:rsidRDefault="00274EE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Gıdadaki riboflavin miktarının</w:t>
            </w:r>
            <w:r w:rsidR="003D608D" w:rsidRPr="00374A3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Ek-4</w:t>
            </w:r>
            <w:r w:rsidR="003D608D">
              <w:rPr>
                <w:color w:val="000000" w:themeColor="text1"/>
                <w:sz w:val="18"/>
                <w:szCs w:val="18"/>
              </w:rPr>
              <w:t>’te</w:t>
            </w:r>
            <w:r w:rsidR="003D608D"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52B000A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cilt ve mukozanın korunması</w:t>
            </w:r>
          </w:p>
        </w:tc>
      </w:tr>
      <w:tr w:rsidR="003D608D" w:rsidRPr="00614951" w14:paraId="7BC99871" w14:textId="77777777" w:rsidTr="00374A37">
        <w:tc>
          <w:tcPr>
            <w:tcW w:w="568" w:type="dxa"/>
            <w:vAlign w:val="center"/>
          </w:tcPr>
          <w:p w14:paraId="587A6BBF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84749F" w14:textId="0ED017D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537AE9BA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2D65690D" w14:textId="11206656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normal kırmızı kan hücrelerin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67BE174" w14:textId="203292E8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984EEC9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kırmızı kan hücrelerinin korunması</w:t>
            </w:r>
          </w:p>
        </w:tc>
      </w:tr>
      <w:tr w:rsidR="003D608D" w:rsidRPr="00614951" w14:paraId="54DB883B" w14:textId="77777777" w:rsidTr="00374A37">
        <w:tc>
          <w:tcPr>
            <w:tcW w:w="568" w:type="dxa"/>
            <w:vAlign w:val="center"/>
          </w:tcPr>
          <w:p w14:paraId="7FEA17F7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654BE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520DDA29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78772843" w14:textId="55BFC035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normal cild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0E509C96" w14:textId="4DF8694C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593DEEA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cilt ve mukozanın korunması</w:t>
            </w:r>
          </w:p>
        </w:tc>
      </w:tr>
      <w:tr w:rsidR="003D608D" w:rsidRPr="00614951" w14:paraId="071B580E" w14:textId="77777777" w:rsidTr="00374A37">
        <w:tc>
          <w:tcPr>
            <w:tcW w:w="568" w:type="dxa"/>
            <w:vAlign w:val="center"/>
          </w:tcPr>
          <w:p w14:paraId="05061561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6EEAD3" w14:textId="602F3E43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1B339086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243C1F6D" w14:textId="75946D6D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normal görme yetisin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318E5BA9" w14:textId="33F0D89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D5F2BAD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görme yetisinin korunması</w:t>
            </w:r>
          </w:p>
        </w:tc>
      </w:tr>
      <w:tr w:rsidR="003D608D" w:rsidRPr="00614951" w14:paraId="0E6BE4D8" w14:textId="77777777" w:rsidTr="00374A37">
        <w:tc>
          <w:tcPr>
            <w:tcW w:w="568" w:type="dxa"/>
            <w:vAlign w:val="center"/>
          </w:tcPr>
          <w:p w14:paraId="3F0DBA26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B0BF7" w14:textId="0F748229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18F6B323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4B43063A" w14:textId="65253844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demirin normal metabolizmasına ka</w:t>
            </w:r>
            <w:r w:rsidR="00831994">
              <w:rPr>
                <w:color w:val="000000" w:themeColor="text1"/>
                <w:sz w:val="18"/>
                <w:szCs w:val="18"/>
              </w:rPr>
              <w:t>tkıda bulunur.</w:t>
            </w:r>
          </w:p>
        </w:tc>
        <w:tc>
          <w:tcPr>
            <w:tcW w:w="5528" w:type="dxa"/>
            <w:vAlign w:val="center"/>
          </w:tcPr>
          <w:p w14:paraId="6552C7F8" w14:textId="24C21DD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3CE5A53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Demirin normal metabolizmasına katkısı</w:t>
            </w:r>
          </w:p>
        </w:tc>
      </w:tr>
      <w:tr w:rsidR="003D608D" w:rsidRPr="00614951" w14:paraId="2A204AE3" w14:textId="77777777" w:rsidTr="00374A37">
        <w:tc>
          <w:tcPr>
            <w:tcW w:w="568" w:type="dxa"/>
            <w:vAlign w:val="center"/>
          </w:tcPr>
          <w:p w14:paraId="40EE4CC7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BC01E4" w14:textId="03B20F01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1104570C" w14:textId="60A17393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6E8C1849" w14:textId="4349C138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hücrelerin </w:t>
            </w:r>
            <w:r w:rsidR="00187A50">
              <w:rPr>
                <w:color w:val="000000" w:themeColor="text1"/>
                <w:sz w:val="18"/>
                <w:szCs w:val="18"/>
              </w:rPr>
              <w:t xml:space="preserve">oksidatif stresten korunmasına </w:t>
            </w:r>
            <w:r w:rsidR="00831994">
              <w:rPr>
                <w:color w:val="000000" w:themeColor="text1"/>
                <w:sz w:val="18"/>
                <w:szCs w:val="18"/>
              </w:rPr>
              <w:t>katkıda bulunur.</w:t>
            </w:r>
          </w:p>
        </w:tc>
        <w:tc>
          <w:tcPr>
            <w:tcW w:w="5528" w:type="dxa"/>
            <w:vAlign w:val="center"/>
          </w:tcPr>
          <w:p w14:paraId="0F8C99D0" w14:textId="1C0D797B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FF58C9E" w14:textId="62E3A8BF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DNA,proteinler ve lipitlerin oksidatif hasardan korunması</w:t>
            </w:r>
          </w:p>
        </w:tc>
      </w:tr>
      <w:tr w:rsidR="003D608D" w:rsidRPr="00614951" w14:paraId="6EA38200" w14:textId="77777777" w:rsidTr="00374A37">
        <w:tc>
          <w:tcPr>
            <w:tcW w:w="568" w:type="dxa"/>
            <w:vAlign w:val="center"/>
          </w:tcPr>
          <w:p w14:paraId="5C36D8E8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2C1D17" w14:textId="60F63E0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</w:t>
            </w:r>
          </w:p>
          <w:p w14:paraId="1A64C8E9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277C460C" w14:textId="30AE8C0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Riboflavin(B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Vitamini)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65980510" w14:textId="524229C5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riboflavin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4071453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3D608D" w:rsidRPr="00614951" w14:paraId="06F6AFDC" w14:textId="77777777" w:rsidTr="00374A37">
        <w:tc>
          <w:tcPr>
            <w:tcW w:w="568" w:type="dxa"/>
            <w:vAlign w:val="center"/>
          </w:tcPr>
          <w:p w14:paraId="11BF2FA4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360F2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Çavdar lifi</w:t>
            </w:r>
          </w:p>
        </w:tc>
        <w:tc>
          <w:tcPr>
            <w:tcW w:w="2977" w:type="dxa"/>
            <w:vAlign w:val="center"/>
          </w:tcPr>
          <w:p w14:paraId="26FB10DD" w14:textId="0E2E72F1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Çavdar lifi normal bağırsa</w:t>
            </w:r>
            <w:r w:rsidR="00831994">
              <w:rPr>
                <w:color w:val="000000" w:themeColor="text1"/>
                <w:sz w:val="18"/>
                <w:szCs w:val="18"/>
              </w:rPr>
              <w:t>k fonksiyonuna katkıda bulunur.</w:t>
            </w:r>
          </w:p>
        </w:tc>
        <w:tc>
          <w:tcPr>
            <w:tcW w:w="5528" w:type="dxa"/>
            <w:vAlign w:val="center"/>
          </w:tcPr>
          <w:p w14:paraId="08C2A5F6" w14:textId="465C9D49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lif miktarının Ek-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374A37">
              <w:rPr>
                <w:color w:val="000000" w:themeColor="text1"/>
                <w:sz w:val="18"/>
                <w:szCs w:val="18"/>
              </w:rPr>
              <w:t>’de yer alan “Yüksek Lif” beyanı için geçerli olan koşulu karşılaması gerekir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E658045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Bağırsak fonksiyonunda değişim</w:t>
            </w:r>
          </w:p>
        </w:tc>
      </w:tr>
      <w:tr w:rsidR="003D608D" w:rsidRPr="00614951" w14:paraId="33992086" w14:textId="77777777" w:rsidTr="00374A37">
        <w:tc>
          <w:tcPr>
            <w:tcW w:w="568" w:type="dxa"/>
            <w:vAlign w:val="center"/>
          </w:tcPr>
          <w:p w14:paraId="40C547C4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5EF08F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</w:t>
            </w:r>
          </w:p>
        </w:tc>
        <w:tc>
          <w:tcPr>
            <w:tcW w:w="2977" w:type="dxa"/>
            <w:vAlign w:val="center"/>
          </w:tcPr>
          <w:p w14:paraId="343F8D4B" w14:textId="5C1A0E92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 normal saç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051C4D18" w14:textId="0DB7B903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selenyum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</w:t>
            </w:r>
          </w:p>
        </w:tc>
        <w:tc>
          <w:tcPr>
            <w:tcW w:w="3402" w:type="dxa"/>
            <w:vAlign w:val="center"/>
          </w:tcPr>
          <w:p w14:paraId="29C632D7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saçın korunması</w:t>
            </w:r>
          </w:p>
        </w:tc>
      </w:tr>
      <w:tr w:rsidR="003D608D" w:rsidRPr="00614951" w14:paraId="3B8DCA59" w14:textId="77777777" w:rsidTr="00374A37">
        <w:tc>
          <w:tcPr>
            <w:tcW w:w="568" w:type="dxa"/>
            <w:vAlign w:val="center"/>
          </w:tcPr>
          <w:p w14:paraId="148173EC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48E3E6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</w:t>
            </w:r>
          </w:p>
        </w:tc>
        <w:tc>
          <w:tcPr>
            <w:tcW w:w="2977" w:type="dxa"/>
            <w:vAlign w:val="center"/>
          </w:tcPr>
          <w:p w14:paraId="185BCD1E" w14:textId="6DB16655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 normal tırnaklar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14D8B438" w14:textId="54F73A06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selenyum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8868449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tırnakların korunması</w:t>
            </w:r>
          </w:p>
        </w:tc>
      </w:tr>
      <w:tr w:rsidR="003D608D" w:rsidRPr="00614951" w14:paraId="518D5EF9" w14:textId="77777777" w:rsidTr="00374A37">
        <w:trPr>
          <w:trHeight w:val="759"/>
        </w:trPr>
        <w:tc>
          <w:tcPr>
            <w:tcW w:w="568" w:type="dxa"/>
            <w:vAlign w:val="center"/>
          </w:tcPr>
          <w:p w14:paraId="49988C67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F1D9C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</w:t>
            </w:r>
          </w:p>
        </w:tc>
        <w:tc>
          <w:tcPr>
            <w:tcW w:w="2977" w:type="dxa"/>
            <w:vAlign w:val="center"/>
          </w:tcPr>
          <w:p w14:paraId="04AA56DA" w14:textId="26A35108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15D29136" w14:textId="2EF8E73F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selenyum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A198EF0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fonksiyonunun korunması</w:t>
            </w:r>
          </w:p>
        </w:tc>
      </w:tr>
      <w:tr w:rsidR="003D608D" w:rsidRPr="00614951" w14:paraId="2A1DC9A8" w14:textId="77777777" w:rsidTr="00374A37">
        <w:tc>
          <w:tcPr>
            <w:tcW w:w="568" w:type="dxa"/>
            <w:vAlign w:val="center"/>
          </w:tcPr>
          <w:p w14:paraId="37814715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90B52F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</w:t>
            </w:r>
          </w:p>
        </w:tc>
        <w:tc>
          <w:tcPr>
            <w:tcW w:w="2977" w:type="dxa"/>
            <w:vAlign w:val="center"/>
          </w:tcPr>
          <w:p w14:paraId="4B83D3FE" w14:textId="4B9BDED2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 normal tiroi</w:t>
            </w:r>
            <w:r w:rsidR="00831994">
              <w:rPr>
                <w:color w:val="000000" w:themeColor="text1"/>
                <w:sz w:val="18"/>
                <w:szCs w:val="18"/>
              </w:rPr>
              <w:t>t fonksiyonuna katkıda bulunur.</w:t>
            </w:r>
          </w:p>
        </w:tc>
        <w:tc>
          <w:tcPr>
            <w:tcW w:w="5528" w:type="dxa"/>
            <w:vAlign w:val="center"/>
          </w:tcPr>
          <w:p w14:paraId="1B68A44C" w14:textId="31249BF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selenyum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873B61A" w14:textId="777777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Tiroit fonksiyonu</w:t>
            </w:r>
          </w:p>
        </w:tc>
      </w:tr>
      <w:tr w:rsidR="003D608D" w:rsidRPr="00614951" w14:paraId="689C6513" w14:textId="77777777" w:rsidTr="00374A37">
        <w:tc>
          <w:tcPr>
            <w:tcW w:w="568" w:type="dxa"/>
            <w:vAlign w:val="center"/>
          </w:tcPr>
          <w:p w14:paraId="799A8D2F" w14:textId="77777777" w:rsidR="003D608D" w:rsidRPr="00374A37" w:rsidRDefault="003D608D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274A0C" w14:textId="2AF8BB83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</w:t>
            </w:r>
          </w:p>
        </w:tc>
        <w:tc>
          <w:tcPr>
            <w:tcW w:w="2977" w:type="dxa"/>
            <w:vAlign w:val="center"/>
          </w:tcPr>
          <w:p w14:paraId="33507F82" w14:textId="6240244C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Selenyum hücrelerin oksidatif strest</w:t>
            </w:r>
            <w:r w:rsidR="00831994">
              <w:rPr>
                <w:color w:val="000000" w:themeColor="text1"/>
                <w:sz w:val="18"/>
                <w:szCs w:val="18"/>
              </w:rPr>
              <w:t>en korunmasına katkıda bulunur.</w:t>
            </w:r>
          </w:p>
        </w:tc>
        <w:tc>
          <w:tcPr>
            <w:tcW w:w="5528" w:type="dxa"/>
            <w:vAlign w:val="center"/>
          </w:tcPr>
          <w:p w14:paraId="32386D34" w14:textId="5A381677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selenyum miktarının </w:t>
            </w:r>
            <w:r w:rsidR="00274EE9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9C2289A" w14:textId="122418E0" w:rsidR="003D608D" w:rsidRPr="00374A37" w:rsidRDefault="003D608D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DNA,proteinler ve lipitlerin oksidatif hasardan korunması</w:t>
            </w:r>
          </w:p>
        </w:tc>
      </w:tr>
      <w:tr w:rsidR="00187A50" w:rsidRPr="00614951" w14:paraId="47E6ADDD" w14:textId="77777777" w:rsidTr="00374A37">
        <w:tc>
          <w:tcPr>
            <w:tcW w:w="568" w:type="dxa"/>
            <w:vAlign w:val="center"/>
          </w:tcPr>
          <w:p w14:paraId="15C4706F" w14:textId="77777777" w:rsidR="00187A50" w:rsidRPr="00614951" w:rsidDel="00554AFB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1A1995" w14:textId="6E019E9E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Kilo/ağırlık kontrolü için öğün yerini alan gıda</w:t>
            </w:r>
          </w:p>
        </w:tc>
        <w:tc>
          <w:tcPr>
            <w:tcW w:w="2977" w:type="dxa"/>
            <w:vAlign w:val="center"/>
          </w:tcPr>
          <w:p w14:paraId="00543902" w14:textId="16B1A544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Enerjisi kısıtlı bir diyetin bir günlük öğününü, öğün yerini alan gıda ile değiştirmek kilo/ağırlık kaybından sonra kilonun korunmasına </w:t>
            </w:r>
            <w:r w:rsidR="00831994">
              <w:rPr>
                <w:color w:val="000000" w:themeColor="text1"/>
                <w:sz w:val="18"/>
                <w:szCs w:val="18"/>
              </w:rPr>
              <w:t>katkıda bulunur.</w:t>
            </w:r>
          </w:p>
        </w:tc>
        <w:tc>
          <w:tcPr>
            <w:tcW w:w="5528" w:type="dxa"/>
            <w:vAlign w:val="center"/>
          </w:tcPr>
          <w:p w14:paraId="59B707CB" w14:textId="77777777" w:rsidR="00187A50" w:rsidRPr="00374A37" w:rsidRDefault="00187A50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 beyanı kullanabilmek için ürünün, Türk Gıda Kodeksi Vücut Ağırlığı Kontrolü İçin Diyetin Yerini Alan Gıdalar Tebliği</w:t>
            </w:r>
            <w:r w:rsidRPr="00374A37">
              <w:rPr>
                <w:rStyle w:val="AklamaBavurusu"/>
                <w:sz w:val="18"/>
                <w:szCs w:val="18"/>
              </w:rPr>
              <w:t>nin 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ncı maddesinde yer alan bileşim gerekliliklerine uygun olması gerekir.</w:t>
            </w:r>
          </w:p>
          <w:p w14:paraId="3A1BA6F7" w14:textId="5DB2EF61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günlük diyetin bir öğününü, öğün yerini alan gıda ile yer değiştirilmesi sonucu sağlanacağı bilgisi verilir.</w:t>
            </w:r>
          </w:p>
        </w:tc>
        <w:tc>
          <w:tcPr>
            <w:tcW w:w="3402" w:type="dxa"/>
            <w:vAlign w:val="center"/>
          </w:tcPr>
          <w:p w14:paraId="51E13623" w14:textId="34964703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Vücut ağırlığının azaltılması</w:t>
            </w:r>
          </w:p>
        </w:tc>
      </w:tr>
      <w:tr w:rsidR="00187A50" w:rsidRPr="00614951" w14:paraId="2C292B93" w14:textId="77777777" w:rsidTr="00374A37">
        <w:tc>
          <w:tcPr>
            <w:tcW w:w="568" w:type="dxa"/>
            <w:vAlign w:val="center"/>
          </w:tcPr>
          <w:p w14:paraId="5E2BB3F3" w14:textId="77777777" w:rsidR="00187A50" w:rsidRPr="00614951" w:rsidDel="00554AFB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A368A3" w14:textId="042F11B7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Kilo/ağırlık kontrolü için öğün yerini alan gıda</w:t>
            </w:r>
          </w:p>
        </w:tc>
        <w:tc>
          <w:tcPr>
            <w:tcW w:w="2977" w:type="dxa"/>
            <w:vAlign w:val="center"/>
          </w:tcPr>
          <w:p w14:paraId="10F21C9E" w14:textId="3A933F9E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Enerjisi kısıtlı bir diyetin günde iki öğününü, öğün yerini alan gıda ile değiştirmek kilo/a</w:t>
            </w:r>
            <w:r w:rsidR="00831994">
              <w:rPr>
                <w:color w:val="000000" w:themeColor="text1"/>
                <w:sz w:val="18"/>
                <w:szCs w:val="18"/>
              </w:rPr>
              <w:t>ğırlık kaybına katkıda bulunur.</w:t>
            </w:r>
          </w:p>
        </w:tc>
        <w:tc>
          <w:tcPr>
            <w:tcW w:w="5528" w:type="dxa"/>
            <w:vAlign w:val="center"/>
          </w:tcPr>
          <w:p w14:paraId="2336B7D1" w14:textId="77777777" w:rsidR="00187A50" w:rsidRPr="00374A37" w:rsidRDefault="00187A50" w:rsidP="00374A37">
            <w:pPr>
              <w:tabs>
                <w:tab w:val="left" w:pos="387"/>
              </w:tabs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 beyanı kullanabilmek için ürünün, Türk Gıda Kodeksi Vücut Ağırlığı Kontrolü İçin Diyetin Yerini Alan Gıdalar Tebliği</w:t>
            </w:r>
            <w:r w:rsidRPr="00374A37">
              <w:rPr>
                <w:rStyle w:val="AklamaBavurusu"/>
                <w:sz w:val="18"/>
                <w:szCs w:val="18"/>
              </w:rPr>
              <w:t>nin 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ncı maddesinde yer alan bileşim gerekliliklerine uygun olması gerekir.</w:t>
            </w:r>
          </w:p>
          <w:p w14:paraId="3340A65A" w14:textId="0536A26C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günlük diyetin iki öğününü, öğün yerini alan gıda ile yer değiştirilmesi sonucu sağlanacağı bilgisi verilir.</w:t>
            </w:r>
          </w:p>
        </w:tc>
        <w:tc>
          <w:tcPr>
            <w:tcW w:w="3402" w:type="dxa"/>
            <w:vAlign w:val="center"/>
          </w:tcPr>
          <w:p w14:paraId="523A9313" w14:textId="1C01C661" w:rsidR="00187A50" w:rsidRPr="00187A50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Vücut ağırlığının azaltılması</w:t>
            </w:r>
          </w:p>
        </w:tc>
      </w:tr>
      <w:tr w:rsidR="00187A50" w:rsidRPr="00614951" w14:paraId="77684B6E" w14:textId="77777777" w:rsidTr="00374A37">
        <w:tc>
          <w:tcPr>
            <w:tcW w:w="568" w:type="dxa"/>
            <w:vAlign w:val="center"/>
          </w:tcPr>
          <w:p w14:paraId="53CDED13" w14:textId="7D232CA8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0CD0D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</w:t>
            </w:r>
          </w:p>
        </w:tc>
        <w:tc>
          <w:tcPr>
            <w:tcW w:w="2977" w:type="dxa"/>
            <w:vAlign w:val="center"/>
          </w:tcPr>
          <w:p w14:paraId="6CB480E6" w14:textId="1D65456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sakız, diş mineralizasyonun</w:t>
            </w:r>
            <w:r w:rsidR="00831994">
              <w:rPr>
                <w:color w:val="000000" w:themeColor="text1"/>
                <w:sz w:val="18"/>
                <w:szCs w:val="18"/>
              </w:rPr>
              <w:t>un korunmasına katkıda bulunur.</w:t>
            </w:r>
          </w:p>
        </w:tc>
        <w:tc>
          <w:tcPr>
            <w:tcW w:w="5528" w:type="dxa"/>
            <w:vAlign w:val="center"/>
          </w:tcPr>
          <w:p w14:paraId="63C1EB9E" w14:textId="393313F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Sakızdaki şeker miktarının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şekersiz ile ilgili beyan için geçerli olan koşulu karşılaması gerekir.</w:t>
            </w:r>
          </w:p>
          <w:p w14:paraId="2178F42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yiyecek ve içecek tüketiminden sonra en az 20 dakika çiğneme ile sağlanacağı bilgisi verilir.</w:t>
            </w:r>
          </w:p>
        </w:tc>
        <w:tc>
          <w:tcPr>
            <w:tcW w:w="3402" w:type="dxa"/>
            <w:vAlign w:val="center"/>
          </w:tcPr>
          <w:p w14:paraId="383C2BC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Diş mineralizasyonunun korunması</w:t>
            </w:r>
          </w:p>
        </w:tc>
      </w:tr>
      <w:tr w:rsidR="00187A50" w:rsidRPr="00614951" w14:paraId="1B59E612" w14:textId="77777777" w:rsidTr="00374A37">
        <w:tc>
          <w:tcPr>
            <w:tcW w:w="568" w:type="dxa"/>
            <w:vAlign w:val="center"/>
          </w:tcPr>
          <w:p w14:paraId="7722A88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A74C4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</w:t>
            </w:r>
          </w:p>
        </w:tc>
        <w:tc>
          <w:tcPr>
            <w:tcW w:w="2977" w:type="dxa"/>
            <w:vAlign w:val="center"/>
          </w:tcPr>
          <w:p w14:paraId="382643E4" w14:textId="7E2CB6C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 plak asitlerinin nö</w:t>
            </w:r>
            <w:r w:rsidR="00831994">
              <w:rPr>
                <w:color w:val="000000" w:themeColor="text1"/>
                <w:sz w:val="18"/>
                <w:szCs w:val="18"/>
              </w:rPr>
              <w:t>tralizasyonuna katkıda bulunur.</w:t>
            </w:r>
          </w:p>
        </w:tc>
        <w:tc>
          <w:tcPr>
            <w:tcW w:w="5528" w:type="dxa"/>
            <w:vAlign w:val="center"/>
          </w:tcPr>
          <w:p w14:paraId="2F076496" w14:textId="614A4F1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Sakızdaki şeker miktarının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şekersiz ile ilgili beyan için geçerli olan koşulu karşılaması gerekir.</w:t>
            </w:r>
          </w:p>
          <w:p w14:paraId="49AA9167" w14:textId="7ACA08A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yiyecek ve içecek tüketiminden sonra en az 20 dakika çiğneme ile sağlanacağı bilgisi verilir.</w:t>
            </w:r>
          </w:p>
        </w:tc>
        <w:tc>
          <w:tcPr>
            <w:tcW w:w="3402" w:type="dxa"/>
            <w:vAlign w:val="center"/>
          </w:tcPr>
          <w:p w14:paraId="2F98FE2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Plak asitlerinin nötralizasyonu</w:t>
            </w:r>
          </w:p>
        </w:tc>
      </w:tr>
      <w:tr w:rsidR="00187A50" w:rsidRPr="00614951" w14:paraId="061194B5" w14:textId="77777777" w:rsidTr="00374A37">
        <w:tc>
          <w:tcPr>
            <w:tcW w:w="568" w:type="dxa"/>
            <w:vAlign w:val="center"/>
          </w:tcPr>
          <w:p w14:paraId="62DC0F3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40802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</w:t>
            </w:r>
          </w:p>
        </w:tc>
        <w:tc>
          <w:tcPr>
            <w:tcW w:w="2977" w:type="dxa"/>
            <w:vAlign w:val="center"/>
          </w:tcPr>
          <w:p w14:paraId="58823E53" w14:textId="39DC6FD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 ağız kuruluğu</w:t>
            </w:r>
            <w:r w:rsidR="00831994">
              <w:rPr>
                <w:color w:val="000000" w:themeColor="text1"/>
                <w:sz w:val="18"/>
                <w:szCs w:val="18"/>
              </w:rPr>
              <w:t>nun azalmasına katkıda bulunur.</w:t>
            </w:r>
          </w:p>
        </w:tc>
        <w:tc>
          <w:tcPr>
            <w:tcW w:w="5528" w:type="dxa"/>
            <w:vAlign w:val="center"/>
          </w:tcPr>
          <w:p w14:paraId="179DD949" w14:textId="4D69380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Sakızdaki şeker miktarının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şekersiz ile ilgili beyan için geçerli olan koşulu karşılaması gerekir.</w:t>
            </w:r>
          </w:p>
          <w:p w14:paraId="1DA584E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yiyecek ve içecek tüketiminden sonra en az 20 dakika çiğneme ile sağlanacağı bilgisi verilir.</w:t>
            </w:r>
          </w:p>
        </w:tc>
        <w:tc>
          <w:tcPr>
            <w:tcW w:w="3402" w:type="dxa"/>
            <w:vAlign w:val="center"/>
          </w:tcPr>
          <w:p w14:paraId="71E8ABB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Ağız kuruluğunun azalması</w:t>
            </w:r>
          </w:p>
        </w:tc>
      </w:tr>
      <w:tr w:rsidR="00187A50" w:rsidRPr="00614951" w14:paraId="2174C638" w14:textId="77777777" w:rsidTr="00CA282D">
        <w:trPr>
          <w:trHeight w:val="1417"/>
        </w:trPr>
        <w:tc>
          <w:tcPr>
            <w:tcW w:w="568" w:type="dxa"/>
            <w:vAlign w:val="center"/>
          </w:tcPr>
          <w:p w14:paraId="6B82A0D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0738E" w14:textId="5896CEB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Karbamit</w:t>
            </w:r>
            <w:r w:rsidR="002479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içeren şekersiz sakız</w:t>
            </w:r>
          </w:p>
        </w:tc>
        <w:tc>
          <w:tcPr>
            <w:tcW w:w="2977" w:type="dxa"/>
            <w:vAlign w:val="center"/>
          </w:tcPr>
          <w:p w14:paraId="483DCB5A" w14:textId="2FD9FFF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Karbamit içeren şekersiz sakız plak asitlerini karbamit içermeyen şekersiz sakızlar</w:t>
            </w:r>
            <w:r w:rsidR="00831994">
              <w:rPr>
                <w:color w:val="000000" w:themeColor="text1"/>
                <w:sz w:val="18"/>
                <w:szCs w:val="18"/>
              </w:rPr>
              <w:t>dan daha etkili nötralize eder.</w:t>
            </w:r>
          </w:p>
        </w:tc>
        <w:tc>
          <w:tcPr>
            <w:tcW w:w="5528" w:type="dxa"/>
            <w:vAlign w:val="center"/>
          </w:tcPr>
          <w:p w14:paraId="05AF2174" w14:textId="589B432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Sakızdaki şeker miktarının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şekersiz ile ilgili beyan için geçerli olan koşulu karşılaması gerekir.</w:t>
            </w:r>
          </w:p>
          <w:p w14:paraId="2AA305E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Şekersiz sakızın her parçasının en az 20 mg karbamit içermesi gerekir.</w:t>
            </w:r>
          </w:p>
          <w:p w14:paraId="4B255F0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 faydalı etkinin yiyecek ve içecek tüketiminden sonra en az 20 dakika çiğneme ile sağlanacağı bilgisi verilir.</w:t>
            </w:r>
          </w:p>
        </w:tc>
        <w:tc>
          <w:tcPr>
            <w:tcW w:w="3402" w:type="dxa"/>
            <w:vAlign w:val="center"/>
          </w:tcPr>
          <w:p w14:paraId="73BC7F8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Plak asitlerinin nötralizasyonu</w:t>
            </w:r>
          </w:p>
        </w:tc>
      </w:tr>
      <w:tr w:rsidR="00187A50" w:rsidRPr="00614951" w14:paraId="12152CC8" w14:textId="77777777" w:rsidTr="00374A37">
        <w:tc>
          <w:tcPr>
            <w:tcW w:w="568" w:type="dxa"/>
            <w:vAlign w:val="center"/>
          </w:tcPr>
          <w:p w14:paraId="17E50F1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818AED" w14:textId="4A1AB38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 w:rsidR="002479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09BB7334" w14:textId="1099BA1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 normal enerji oluşum metabolizmasına katkıda bulunur.</w:t>
            </w:r>
          </w:p>
        </w:tc>
        <w:tc>
          <w:tcPr>
            <w:tcW w:w="5528" w:type="dxa"/>
            <w:vAlign w:val="center"/>
          </w:tcPr>
          <w:p w14:paraId="773F41D7" w14:textId="53F6ABB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tiamin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4ECF8E5" w14:textId="7B25811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</w:tc>
      </w:tr>
      <w:tr w:rsidR="00187A50" w:rsidRPr="00614951" w14:paraId="6938548B" w14:textId="77777777" w:rsidTr="00374A37">
        <w:tc>
          <w:tcPr>
            <w:tcW w:w="568" w:type="dxa"/>
            <w:vAlign w:val="center"/>
          </w:tcPr>
          <w:p w14:paraId="3EE4352F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D9284F" w14:textId="7D655A6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 w:rsidR="002479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4CEC4F8A" w14:textId="2E5C4A5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 sinir sisteminin normal işleyiş</w:t>
            </w:r>
            <w:r w:rsidR="00831994">
              <w:rPr>
                <w:color w:val="000000" w:themeColor="text1"/>
                <w:sz w:val="18"/>
                <w:szCs w:val="18"/>
              </w:rPr>
              <w:t>ine katkıda bulunur.</w:t>
            </w:r>
          </w:p>
        </w:tc>
        <w:tc>
          <w:tcPr>
            <w:tcW w:w="5528" w:type="dxa"/>
            <w:vAlign w:val="center"/>
          </w:tcPr>
          <w:p w14:paraId="20B4501B" w14:textId="2045528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tiamin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071CFA9" w14:textId="6C4F8C2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işlevi</w:t>
            </w:r>
          </w:p>
        </w:tc>
      </w:tr>
      <w:tr w:rsidR="00187A50" w:rsidRPr="00614951" w14:paraId="0CB8900C" w14:textId="77777777" w:rsidTr="00374A37">
        <w:tc>
          <w:tcPr>
            <w:tcW w:w="568" w:type="dxa"/>
            <w:vAlign w:val="center"/>
          </w:tcPr>
          <w:p w14:paraId="5163A1F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4A3CA0" w14:textId="344A8CB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 w:rsidR="002479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</w:t>
            </w:r>
          </w:p>
        </w:tc>
        <w:tc>
          <w:tcPr>
            <w:tcW w:w="2977" w:type="dxa"/>
            <w:vAlign w:val="center"/>
          </w:tcPr>
          <w:p w14:paraId="1904BE8A" w14:textId="25CF61B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Tiamin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color w:val="000000" w:themeColor="text1"/>
                <w:sz w:val="18"/>
                <w:szCs w:val="18"/>
              </w:rPr>
              <w:t>(B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 </w:t>
            </w:r>
            <w:r w:rsidRPr="00374A37">
              <w:rPr>
                <w:color w:val="000000" w:themeColor="text1"/>
                <w:sz w:val="18"/>
                <w:szCs w:val="18"/>
              </w:rPr>
              <w:t>vitamini) kalbin normal f</w:t>
            </w:r>
            <w:r w:rsidR="00831994">
              <w:rPr>
                <w:color w:val="000000" w:themeColor="text1"/>
                <w:sz w:val="18"/>
                <w:szCs w:val="18"/>
              </w:rPr>
              <w:t>onksiyonuna katkıda bulunur.</w:t>
            </w:r>
          </w:p>
        </w:tc>
        <w:tc>
          <w:tcPr>
            <w:tcW w:w="5528" w:type="dxa"/>
            <w:vAlign w:val="center"/>
          </w:tcPr>
          <w:p w14:paraId="660E63B6" w14:textId="636C885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tiamin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114241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Kalp fonksiyonu</w:t>
            </w:r>
          </w:p>
        </w:tc>
      </w:tr>
      <w:tr w:rsidR="00187A50" w:rsidRPr="00614951" w14:paraId="3AE2E00C" w14:textId="77777777" w:rsidTr="00374A37">
        <w:tc>
          <w:tcPr>
            <w:tcW w:w="568" w:type="dxa"/>
            <w:vAlign w:val="center"/>
          </w:tcPr>
          <w:p w14:paraId="1F7AD71B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AE9DF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400AD94B" w14:textId="038C7E5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normal demir metabolizmasına katkıd</w:t>
            </w:r>
            <w:r w:rsidR="00831994">
              <w:rPr>
                <w:color w:val="000000" w:themeColor="text1"/>
                <w:sz w:val="18"/>
                <w:szCs w:val="18"/>
              </w:rPr>
              <w:t>a bulunur.</w:t>
            </w:r>
          </w:p>
        </w:tc>
        <w:tc>
          <w:tcPr>
            <w:tcW w:w="5528" w:type="dxa"/>
            <w:vAlign w:val="center"/>
          </w:tcPr>
          <w:p w14:paraId="7B3EDE72" w14:textId="5D7FF87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5E8B13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Demir metabolizması</w:t>
            </w:r>
          </w:p>
        </w:tc>
      </w:tr>
      <w:tr w:rsidR="00187A50" w:rsidRPr="00614951" w14:paraId="736A6F0D" w14:textId="77777777" w:rsidTr="00374A37">
        <w:tc>
          <w:tcPr>
            <w:tcW w:w="568" w:type="dxa"/>
            <w:vAlign w:val="center"/>
          </w:tcPr>
          <w:p w14:paraId="2CBA032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16C98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403D1C66" w14:textId="0B9B180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normal mukozanın korunmasına katkıda bulunur.</w:t>
            </w:r>
          </w:p>
        </w:tc>
        <w:tc>
          <w:tcPr>
            <w:tcW w:w="5528" w:type="dxa"/>
            <w:vAlign w:val="center"/>
          </w:tcPr>
          <w:p w14:paraId="03775A49" w14:textId="7F8E390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4CF653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mukozanın ve cildin korunması</w:t>
            </w:r>
          </w:p>
        </w:tc>
      </w:tr>
      <w:tr w:rsidR="00187A50" w:rsidRPr="00614951" w14:paraId="666CEBA8" w14:textId="77777777" w:rsidTr="00374A37">
        <w:tc>
          <w:tcPr>
            <w:tcW w:w="568" w:type="dxa"/>
            <w:vAlign w:val="center"/>
          </w:tcPr>
          <w:p w14:paraId="55334CE4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19BAB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721DE4C9" w14:textId="2B99874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normal cildin korunmasına katkıda bulu</w:t>
            </w:r>
            <w:r w:rsidR="00831994">
              <w:rPr>
                <w:color w:val="000000" w:themeColor="text1"/>
                <w:sz w:val="18"/>
                <w:szCs w:val="18"/>
              </w:rPr>
              <w:t>nur.</w:t>
            </w:r>
          </w:p>
        </w:tc>
        <w:tc>
          <w:tcPr>
            <w:tcW w:w="5528" w:type="dxa"/>
            <w:vAlign w:val="center"/>
          </w:tcPr>
          <w:p w14:paraId="7FDEE415" w14:textId="7DDA4A4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4E0FD9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mukozanın ve cildin korunması</w:t>
            </w:r>
          </w:p>
        </w:tc>
      </w:tr>
      <w:tr w:rsidR="00187A50" w:rsidRPr="00614951" w14:paraId="7C6E3D63" w14:textId="77777777" w:rsidTr="00374A37">
        <w:tc>
          <w:tcPr>
            <w:tcW w:w="568" w:type="dxa"/>
            <w:vAlign w:val="center"/>
          </w:tcPr>
          <w:p w14:paraId="7B99848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D98CA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2C5B5952" w14:textId="3D78CD7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normal görme yetisinin korunmasına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 katkıda bulunur.</w:t>
            </w:r>
          </w:p>
        </w:tc>
        <w:tc>
          <w:tcPr>
            <w:tcW w:w="5528" w:type="dxa"/>
            <w:vAlign w:val="center"/>
          </w:tcPr>
          <w:p w14:paraId="477E73C2" w14:textId="6915E0D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92BB29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görme yetisinin korunması</w:t>
            </w:r>
          </w:p>
        </w:tc>
      </w:tr>
      <w:tr w:rsidR="00187A50" w:rsidRPr="00614951" w14:paraId="605FF830" w14:textId="77777777" w:rsidTr="00374A37">
        <w:tc>
          <w:tcPr>
            <w:tcW w:w="568" w:type="dxa"/>
            <w:vAlign w:val="center"/>
          </w:tcPr>
          <w:p w14:paraId="2C36019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E6E23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6A81C101" w14:textId="521D182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0ED63FD3" w14:textId="0BB7F50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C5B29D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fonksiyonlarının korunması</w:t>
            </w:r>
          </w:p>
        </w:tc>
      </w:tr>
      <w:tr w:rsidR="00187A50" w:rsidRPr="00614951" w14:paraId="5611B8B9" w14:textId="77777777" w:rsidTr="00374A37">
        <w:tc>
          <w:tcPr>
            <w:tcW w:w="568" w:type="dxa"/>
            <w:vAlign w:val="center"/>
          </w:tcPr>
          <w:p w14:paraId="5CC12B4B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EA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</w:t>
            </w:r>
          </w:p>
        </w:tc>
        <w:tc>
          <w:tcPr>
            <w:tcW w:w="2977" w:type="dxa"/>
            <w:vAlign w:val="center"/>
          </w:tcPr>
          <w:p w14:paraId="0CEBECED" w14:textId="32D3EFD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vitaminin hücr</w:t>
            </w:r>
            <w:r w:rsidR="00831994">
              <w:rPr>
                <w:color w:val="000000" w:themeColor="text1"/>
                <w:sz w:val="18"/>
                <w:szCs w:val="18"/>
              </w:rPr>
              <w:t>e özelleşmesinde görevi vardır.</w:t>
            </w:r>
          </w:p>
        </w:tc>
        <w:tc>
          <w:tcPr>
            <w:tcW w:w="5528" w:type="dxa"/>
            <w:vAlign w:val="center"/>
          </w:tcPr>
          <w:p w14:paraId="51ECE9AF" w14:textId="1370B08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A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8CDB12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farklılaşması</w:t>
            </w:r>
          </w:p>
        </w:tc>
      </w:tr>
      <w:tr w:rsidR="00187A50" w:rsidRPr="00614951" w14:paraId="3E945BED" w14:textId="77777777" w:rsidTr="00374A37">
        <w:tc>
          <w:tcPr>
            <w:tcW w:w="568" w:type="dxa"/>
            <w:vAlign w:val="center"/>
          </w:tcPr>
          <w:p w14:paraId="00E87AB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B8420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12 </w:t>
            </w:r>
            <w:r w:rsidRPr="00374A37">
              <w:rPr>
                <w:color w:val="000000" w:themeColor="text1"/>
                <w:sz w:val="18"/>
                <w:szCs w:val="18"/>
              </w:rPr>
              <w:t>vitamini</w:t>
            </w:r>
          </w:p>
        </w:tc>
        <w:tc>
          <w:tcPr>
            <w:tcW w:w="2977" w:type="dxa"/>
            <w:vAlign w:val="center"/>
          </w:tcPr>
          <w:p w14:paraId="44C8E872" w14:textId="3E3FBF8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6A8A38C0" w14:textId="3365AC3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3B007B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Enerji oluşum metabolizması</w:t>
            </w:r>
          </w:p>
          <w:p w14:paraId="232431B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87A50" w:rsidRPr="00614951" w14:paraId="5B20E0EC" w14:textId="77777777" w:rsidTr="00374A37">
        <w:tc>
          <w:tcPr>
            <w:tcW w:w="568" w:type="dxa"/>
            <w:vAlign w:val="center"/>
          </w:tcPr>
          <w:p w14:paraId="5C976525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10124F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12 </w:t>
            </w:r>
            <w:r w:rsidRPr="00374A37">
              <w:rPr>
                <w:color w:val="000000" w:themeColor="text1"/>
                <w:sz w:val="18"/>
                <w:szCs w:val="18"/>
              </w:rPr>
              <w:t>vitamini</w:t>
            </w:r>
          </w:p>
        </w:tc>
        <w:tc>
          <w:tcPr>
            <w:tcW w:w="2977" w:type="dxa"/>
            <w:vAlign w:val="center"/>
          </w:tcPr>
          <w:p w14:paraId="7E9B40AE" w14:textId="4A8C6C3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homosistein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250D4734" w14:textId="5DC5517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12 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971504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homosistein metabolizmasına katkısı</w:t>
            </w:r>
          </w:p>
        </w:tc>
      </w:tr>
      <w:tr w:rsidR="00187A50" w:rsidRPr="00614951" w14:paraId="4C8718C8" w14:textId="77777777" w:rsidTr="00374A37">
        <w:tc>
          <w:tcPr>
            <w:tcW w:w="568" w:type="dxa"/>
            <w:vAlign w:val="center"/>
          </w:tcPr>
          <w:p w14:paraId="17619B9F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ED18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76E36C62" w14:textId="57769C6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kırmızı kan hüc</w:t>
            </w:r>
            <w:r w:rsidR="00831994">
              <w:rPr>
                <w:color w:val="000000" w:themeColor="text1"/>
                <w:sz w:val="18"/>
                <w:szCs w:val="18"/>
              </w:rPr>
              <w:t>resi oluşumuna katkıda bulunur.</w:t>
            </w:r>
          </w:p>
        </w:tc>
        <w:tc>
          <w:tcPr>
            <w:tcW w:w="5528" w:type="dxa"/>
            <w:vAlign w:val="center"/>
          </w:tcPr>
          <w:p w14:paraId="0DC1F46D" w14:textId="7ACDD11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4CAA0C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Kırmızı kan hücresi oluşumu</w:t>
            </w:r>
          </w:p>
        </w:tc>
      </w:tr>
      <w:tr w:rsidR="00187A50" w:rsidRPr="00614951" w14:paraId="286E7594" w14:textId="77777777" w:rsidTr="00374A37">
        <w:tc>
          <w:tcPr>
            <w:tcW w:w="568" w:type="dxa"/>
            <w:vAlign w:val="center"/>
          </w:tcPr>
          <w:p w14:paraId="75CEA1B8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1F13B8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2A4447B2" w14:textId="40FDBE6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187F46F1" w14:textId="7BEC8AA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C22EB1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5D145C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fonksiyonu</w:t>
            </w:r>
          </w:p>
        </w:tc>
      </w:tr>
      <w:tr w:rsidR="00187A50" w:rsidRPr="00614951" w14:paraId="4C904D0F" w14:textId="77777777" w:rsidTr="00374A37">
        <w:tc>
          <w:tcPr>
            <w:tcW w:w="568" w:type="dxa"/>
            <w:vAlign w:val="center"/>
          </w:tcPr>
          <w:p w14:paraId="30A16E88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1A20F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51704B9F" w14:textId="4312C6E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5C11F810" w14:textId="78123E3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8666DD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187A50" w:rsidRPr="00614951" w14:paraId="6C079828" w14:textId="77777777" w:rsidTr="00374A37">
        <w:tc>
          <w:tcPr>
            <w:tcW w:w="568" w:type="dxa"/>
            <w:vAlign w:val="center"/>
          </w:tcPr>
          <w:p w14:paraId="56E919A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8925E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737F1442" w14:textId="5335087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vitaminin hü</w:t>
            </w:r>
            <w:r w:rsidR="00831994">
              <w:rPr>
                <w:color w:val="000000" w:themeColor="text1"/>
                <w:sz w:val="18"/>
                <w:szCs w:val="18"/>
              </w:rPr>
              <w:t>cre bölünmesinde görevi vardır.</w:t>
            </w:r>
          </w:p>
        </w:tc>
        <w:tc>
          <w:tcPr>
            <w:tcW w:w="5528" w:type="dxa"/>
            <w:vAlign w:val="center"/>
          </w:tcPr>
          <w:p w14:paraId="6D391AEA" w14:textId="7F2B988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12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2CA756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</w:t>
            </w:r>
          </w:p>
        </w:tc>
      </w:tr>
      <w:tr w:rsidR="00187A50" w:rsidRPr="00614951" w14:paraId="2C6ECFD3" w14:textId="77777777" w:rsidTr="00374A37">
        <w:tc>
          <w:tcPr>
            <w:tcW w:w="568" w:type="dxa"/>
            <w:vAlign w:val="center"/>
          </w:tcPr>
          <w:p w14:paraId="7A653442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92C06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73EB6BE8" w14:textId="54E2A50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sis</w:t>
            </w:r>
            <w:r w:rsidR="00831994">
              <w:rPr>
                <w:color w:val="000000" w:themeColor="text1"/>
                <w:sz w:val="18"/>
                <w:szCs w:val="18"/>
              </w:rPr>
              <w:t>tein sentezine katkıda bulunur.</w:t>
            </w:r>
          </w:p>
        </w:tc>
        <w:tc>
          <w:tcPr>
            <w:tcW w:w="5528" w:type="dxa"/>
            <w:vAlign w:val="center"/>
          </w:tcPr>
          <w:p w14:paraId="29978A3C" w14:textId="1756DDE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59EE97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sistein sentezine katkısı</w:t>
            </w:r>
          </w:p>
        </w:tc>
      </w:tr>
      <w:tr w:rsidR="00187A50" w:rsidRPr="00614951" w14:paraId="41F0679B" w14:textId="77777777" w:rsidTr="00374A37">
        <w:tc>
          <w:tcPr>
            <w:tcW w:w="568" w:type="dxa"/>
            <w:vAlign w:val="center"/>
          </w:tcPr>
          <w:p w14:paraId="32278C79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44C7F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13B8FA12" w14:textId="6A6DFBD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3A5E511E" w14:textId="013D2B6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F5AB7C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  <w:p w14:paraId="664A0D62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87A50" w:rsidRPr="00614951" w14:paraId="139D8E91" w14:textId="77777777" w:rsidTr="00374A37">
        <w:tc>
          <w:tcPr>
            <w:tcW w:w="568" w:type="dxa"/>
            <w:vAlign w:val="center"/>
          </w:tcPr>
          <w:p w14:paraId="4039CC2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594125" w14:textId="677AC5C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 xml:space="preserve">6 </w:t>
            </w:r>
            <w:r w:rsidRPr="00374A37">
              <w:rPr>
                <w:color w:val="000000" w:themeColor="text1"/>
                <w:sz w:val="18"/>
                <w:szCs w:val="18"/>
              </w:rPr>
              <w:t>vitamini</w:t>
            </w:r>
          </w:p>
        </w:tc>
        <w:tc>
          <w:tcPr>
            <w:tcW w:w="2977" w:type="dxa"/>
            <w:vAlign w:val="center"/>
          </w:tcPr>
          <w:p w14:paraId="6F24E787" w14:textId="0C4750A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sinir sisteminin nor</w:t>
            </w:r>
            <w:r w:rsidR="00831994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75D323FF" w14:textId="3D62A67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018D483" w14:textId="5A98DFE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işlevi</w:t>
            </w:r>
          </w:p>
        </w:tc>
      </w:tr>
      <w:tr w:rsidR="00187A50" w:rsidRPr="00614951" w14:paraId="5B2EA1E4" w14:textId="77777777" w:rsidTr="00374A37">
        <w:tc>
          <w:tcPr>
            <w:tcW w:w="568" w:type="dxa"/>
            <w:vAlign w:val="center"/>
          </w:tcPr>
          <w:p w14:paraId="3EC37A94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424E5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46C53461" w14:textId="170739A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homosistenin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16774AFA" w14:textId="6765E78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984153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homosistenin metabolizmasına katkısı</w:t>
            </w:r>
          </w:p>
        </w:tc>
      </w:tr>
      <w:tr w:rsidR="00187A50" w:rsidRPr="00614951" w14:paraId="10404866" w14:textId="77777777" w:rsidTr="00374A37">
        <w:tc>
          <w:tcPr>
            <w:tcW w:w="568" w:type="dxa"/>
            <w:vAlign w:val="center"/>
          </w:tcPr>
          <w:p w14:paraId="2705899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D011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489F738C" w14:textId="02E1679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protein ve glikojen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2820916F" w14:textId="5FE37D7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478256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Protein ve glikojen metabolizması</w:t>
            </w:r>
          </w:p>
        </w:tc>
      </w:tr>
      <w:tr w:rsidR="00187A50" w:rsidRPr="00614951" w14:paraId="726FBDB1" w14:textId="77777777" w:rsidTr="00374A37">
        <w:tc>
          <w:tcPr>
            <w:tcW w:w="568" w:type="dxa"/>
            <w:vAlign w:val="center"/>
          </w:tcPr>
          <w:p w14:paraId="0D263252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52F4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7DD3BF89" w14:textId="2E56FCB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normal kırmızı kan hücre</w:t>
            </w:r>
            <w:r w:rsidR="00831994">
              <w:rPr>
                <w:color w:val="000000" w:themeColor="text1"/>
                <w:sz w:val="18"/>
                <w:szCs w:val="18"/>
              </w:rPr>
              <w:t>leri oluşumuna katkıda bulunur.</w:t>
            </w:r>
          </w:p>
        </w:tc>
        <w:tc>
          <w:tcPr>
            <w:tcW w:w="5528" w:type="dxa"/>
            <w:vAlign w:val="center"/>
          </w:tcPr>
          <w:p w14:paraId="3F67D791" w14:textId="08A61E2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DC5A5A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Kırmızı kan hücresi oluşumu</w:t>
            </w:r>
          </w:p>
        </w:tc>
      </w:tr>
      <w:tr w:rsidR="00187A50" w:rsidRPr="00614951" w14:paraId="34DCFCC1" w14:textId="77777777" w:rsidTr="00374A37">
        <w:tc>
          <w:tcPr>
            <w:tcW w:w="568" w:type="dxa"/>
            <w:vAlign w:val="center"/>
          </w:tcPr>
          <w:p w14:paraId="43CD35F2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9B6E7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0FEA88A1" w14:textId="06F6BE6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33884C73" w14:textId="7BD961D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EE9A7F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fonksiyonu</w:t>
            </w:r>
          </w:p>
        </w:tc>
      </w:tr>
      <w:tr w:rsidR="00187A50" w:rsidRPr="00614951" w14:paraId="7B055E48" w14:textId="77777777" w:rsidTr="00374A37">
        <w:tc>
          <w:tcPr>
            <w:tcW w:w="568" w:type="dxa"/>
            <w:vAlign w:val="center"/>
          </w:tcPr>
          <w:p w14:paraId="1CD94C09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46B98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4F485C17" w14:textId="6B2B799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2601B559" w14:textId="5D2D341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A96ECC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187A50" w:rsidRPr="00614951" w14:paraId="4389C921" w14:textId="77777777" w:rsidTr="00374A37">
        <w:tc>
          <w:tcPr>
            <w:tcW w:w="568" w:type="dxa"/>
            <w:vAlign w:val="center"/>
          </w:tcPr>
          <w:p w14:paraId="4B9E4B04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B0A34F" w14:textId="4B94F14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</w:t>
            </w:r>
          </w:p>
        </w:tc>
        <w:tc>
          <w:tcPr>
            <w:tcW w:w="2977" w:type="dxa"/>
            <w:vAlign w:val="center"/>
          </w:tcPr>
          <w:p w14:paraId="1D75D2C9" w14:textId="64C5856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hormonal aktivitenin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 düzenlemesine katkıda bulunur.</w:t>
            </w:r>
          </w:p>
        </w:tc>
        <w:tc>
          <w:tcPr>
            <w:tcW w:w="5528" w:type="dxa"/>
            <w:vAlign w:val="center"/>
          </w:tcPr>
          <w:p w14:paraId="4C242EA1" w14:textId="75FFE00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Gıdadaki B</w:t>
            </w:r>
            <w:r w:rsidRPr="00374A37">
              <w:rPr>
                <w:color w:val="000000" w:themeColor="text1"/>
                <w:sz w:val="18"/>
                <w:szCs w:val="18"/>
                <w:vertAlign w:val="sub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31DA684" w14:textId="1134610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Hormonal aktivitenin düzenlenmesi</w:t>
            </w:r>
          </w:p>
        </w:tc>
      </w:tr>
      <w:tr w:rsidR="00187A50" w:rsidRPr="00614951" w14:paraId="206B8ABB" w14:textId="77777777" w:rsidTr="00374A37">
        <w:tc>
          <w:tcPr>
            <w:tcW w:w="568" w:type="dxa"/>
            <w:vAlign w:val="center"/>
          </w:tcPr>
          <w:p w14:paraId="17FEFCE0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37D5A6" w14:textId="0AE4B65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750C0496" w14:textId="5ECEBDE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yoğun fiziksel egzersiz sırasında ve sonrasında bağışıklık sisteminin normal fonksiyonun</w:t>
            </w:r>
            <w:r w:rsidR="00831994">
              <w:rPr>
                <w:color w:val="000000" w:themeColor="text1"/>
                <w:sz w:val="18"/>
                <w:szCs w:val="18"/>
              </w:rPr>
              <w:t>un korunmasına katkıda bulunur.</w:t>
            </w:r>
          </w:p>
        </w:tc>
        <w:tc>
          <w:tcPr>
            <w:tcW w:w="5528" w:type="dxa"/>
            <w:vAlign w:val="center"/>
          </w:tcPr>
          <w:p w14:paraId="6918F30A" w14:textId="61ACB72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günlük tüketim miktarının 200 mg C Vitamini içermesi gerekir.</w:t>
            </w:r>
          </w:p>
          <w:p w14:paraId="7D30ACE8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günlük tavsiye edilen C vitamini alımına ek olarak günde 200 mg daha C Vitamini alındığında sağlanacağı bilgisi verilir.</w:t>
            </w:r>
          </w:p>
        </w:tc>
        <w:tc>
          <w:tcPr>
            <w:tcW w:w="3402" w:type="dxa"/>
            <w:vAlign w:val="center"/>
          </w:tcPr>
          <w:p w14:paraId="4F663E2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Yoğun fiziksel egzersiz sırasında ve sonrasında bağışıklık sisteminin fonksiyonu</w:t>
            </w:r>
          </w:p>
        </w:tc>
      </w:tr>
      <w:tr w:rsidR="00187A50" w:rsidRPr="00614951" w14:paraId="6E53CAF6" w14:textId="77777777" w:rsidTr="00374A37">
        <w:tc>
          <w:tcPr>
            <w:tcW w:w="568" w:type="dxa"/>
            <w:vAlign w:val="center"/>
          </w:tcPr>
          <w:p w14:paraId="58B5E79F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83A7B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36C6C37F" w14:textId="7B88994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kan damarlarının normal fonksiyonu için gerekli olan normal koll</w:t>
            </w:r>
            <w:r w:rsidR="00831994">
              <w:rPr>
                <w:color w:val="000000" w:themeColor="text1"/>
                <w:sz w:val="18"/>
                <w:szCs w:val="18"/>
              </w:rPr>
              <w:t>ajen oluşumuna katkıda bulunur.</w:t>
            </w:r>
          </w:p>
        </w:tc>
        <w:tc>
          <w:tcPr>
            <w:tcW w:w="5528" w:type="dxa"/>
            <w:vAlign w:val="center"/>
          </w:tcPr>
          <w:p w14:paraId="02469DB5" w14:textId="5FE0FD7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A1CCF9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52AE5EE3" w14:textId="77777777" w:rsidTr="00374A37">
        <w:tc>
          <w:tcPr>
            <w:tcW w:w="568" w:type="dxa"/>
            <w:vAlign w:val="center"/>
          </w:tcPr>
          <w:p w14:paraId="1F9E35AE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7E26D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69A586CF" w14:textId="4A5F966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kemiklerin normal fonksiyonu için gerekli olan normal kollajen oluşumuna katkıda bulu</w:t>
            </w:r>
            <w:r w:rsidR="00831994">
              <w:rPr>
                <w:color w:val="000000" w:themeColor="text1"/>
                <w:sz w:val="18"/>
                <w:szCs w:val="18"/>
              </w:rPr>
              <w:t>nur.</w:t>
            </w:r>
          </w:p>
        </w:tc>
        <w:tc>
          <w:tcPr>
            <w:tcW w:w="5528" w:type="dxa"/>
            <w:vAlign w:val="center"/>
          </w:tcPr>
          <w:p w14:paraId="0E319895" w14:textId="3E83BB3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FB7366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10912495" w14:textId="77777777" w:rsidTr="00374A37">
        <w:tc>
          <w:tcPr>
            <w:tcW w:w="568" w:type="dxa"/>
            <w:vAlign w:val="center"/>
          </w:tcPr>
          <w:p w14:paraId="067B0C0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8908B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591F1EDA" w14:textId="106CBF8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kıkırdağın normal fonksiyonu için gerekli olan normal koll</w:t>
            </w:r>
            <w:r w:rsidR="00831994">
              <w:rPr>
                <w:color w:val="000000" w:themeColor="text1"/>
                <w:sz w:val="18"/>
                <w:szCs w:val="18"/>
              </w:rPr>
              <w:t>ajen oluşumuna katkıda bulunur.</w:t>
            </w:r>
          </w:p>
        </w:tc>
        <w:tc>
          <w:tcPr>
            <w:tcW w:w="5528" w:type="dxa"/>
            <w:vAlign w:val="center"/>
          </w:tcPr>
          <w:p w14:paraId="19EF8603" w14:textId="6350C34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4F4DB6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4FB0D44D" w14:textId="77777777" w:rsidTr="00374A37">
        <w:tc>
          <w:tcPr>
            <w:tcW w:w="568" w:type="dxa"/>
            <w:vAlign w:val="center"/>
          </w:tcPr>
          <w:p w14:paraId="2B3523C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AA2CE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0B88BEA9" w14:textId="0A9EF82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diş etlerinin normal fonksiyonu için gerekli olan normal koll</w:t>
            </w:r>
            <w:r w:rsidR="00831994">
              <w:rPr>
                <w:color w:val="000000" w:themeColor="text1"/>
                <w:sz w:val="18"/>
                <w:szCs w:val="18"/>
              </w:rPr>
              <w:t>ajen oluşumuna katkıda bulunur.</w:t>
            </w:r>
          </w:p>
        </w:tc>
        <w:tc>
          <w:tcPr>
            <w:tcW w:w="5528" w:type="dxa"/>
            <w:vAlign w:val="center"/>
          </w:tcPr>
          <w:p w14:paraId="180703BB" w14:textId="6847164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026E87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5B97817C" w14:textId="77777777" w:rsidTr="00374A37">
        <w:tc>
          <w:tcPr>
            <w:tcW w:w="568" w:type="dxa"/>
            <w:vAlign w:val="center"/>
          </w:tcPr>
          <w:p w14:paraId="4DCD7B38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FCE6B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272CC0DF" w14:textId="08682BD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cildin normal fonksiyonu için gerekli olan normal koll</w:t>
            </w:r>
            <w:r w:rsidR="00831994">
              <w:rPr>
                <w:color w:val="000000" w:themeColor="text1"/>
                <w:sz w:val="18"/>
                <w:szCs w:val="18"/>
              </w:rPr>
              <w:t>ajen oluşumuna katkıda bulunur.</w:t>
            </w:r>
          </w:p>
        </w:tc>
        <w:tc>
          <w:tcPr>
            <w:tcW w:w="5528" w:type="dxa"/>
            <w:vAlign w:val="center"/>
          </w:tcPr>
          <w:p w14:paraId="7AEFE72D" w14:textId="0D1AE1C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084A41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1F55C9E6" w14:textId="77777777" w:rsidTr="00374A37">
        <w:tc>
          <w:tcPr>
            <w:tcW w:w="568" w:type="dxa"/>
            <w:vAlign w:val="center"/>
          </w:tcPr>
          <w:p w14:paraId="5E4F534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3BA85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1FB5AC48" w14:textId="46872D1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dişlerin normal fonksiyonu için gerekli olan normal koll</w:t>
            </w:r>
            <w:r w:rsidR="00831994">
              <w:rPr>
                <w:color w:val="000000" w:themeColor="text1"/>
                <w:sz w:val="18"/>
                <w:szCs w:val="18"/>
              </w:rPr>
              <w:t>ajen oluşumuna katkıda bulunur.</w:t>
            </w:r>
          </w:p>
        </w:tc>
        <w:tc>
          <w:tcPr>
            <w:tcW w:w="5528" w:type="dxa"/>
            <w:vAlign w:val="center"/>
          </w:tcPr>
          <w:p w14:paraId="179F131C" w14:textId="3D3058B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CACE18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Kollajen oluşumu</w:t>
            </w:r>
          </w:p>
        </w:tc>
      </w:tr>
      <w:tr w:rsidR="00187A50" w:rsidRPr="00614951" w14:paraId="2E9E644F" w14:textId="77777777" w:rsidTr="00374A37">
        <w:tc>
          <w:tcPr>
            <w:tcW w:w="568" w:type="dxa"/>
            <w:vAlign w:val="center"/>
          </w:tcPr>
          <w:p w14:paraId="392F30B5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6C536A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70C8E42B" w14:textId="7E26A8E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normal enerji oluşum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65E63D94" w14:textId="35AC3FE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CD54FA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enerji oluşum metabolizmasına katkısı</w:t>
            </w:r>
          </w:p>
          <w:p w14:paraId="2E5C867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87A50" w:rsidRPr="00614951" w14:paraId="3956D98C" w14:textId="77777777" w:rsidTr="00374A37">
        <w:tc>
          <w:tcPr>
            <w:tcW w:w="568" w:type="dxa"/>
            <w:vAlign w:val="center"/>
          </w:tcPr>
          <w:p w14:paraId="1E8F716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FD53C0" w14:textId="7DA7525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3482F1D3" w14:textId="266BB32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sinir sisteminin nor</w:t>
            </w:r>
            <w:r w:rsidR="00831994">
              <w:rPr>
                <w:color w:val="000000" w:themeColor="text1"/>
                <w:sz w:val="18"/>
                <w:szCs w:val="18"/>
              </w:rPr>
              <w:t>mal işleyişine katkıda bulunur.</w:t>
            </w:r>
          </w:p>
        </w:tc>
        <w:tc>
          <w:tcPr>
            <w:tcW w:w="5528" w:type="dxa"/>
            <w:vAlign w:val="center"/>
          </w:tcPr>
          <w:p w14:paraId="1E83F5E9" w14:textId="6FC6AEF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77D9F58" w14:textId="3CB00EC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Sinir sisteminin işlevi</w:t>
            </w:r>
          </w:p>
        </w:tc>
      </w:tr>
      <w:tr w:rsidR="00187A50" w:rsidRPr="00614951" w14:paraId="323FBE35" w14:textId="77777777" w:rsidTr="00374A37">
        <w:tc>
          <w:tcPr>
            <w:tcW w:w="568" w:type="dxa"/>
            <w:vAlign w:val="center"/>
          </w:tcPr>
          <w:p w14:paraId="0D7AFA94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EBA50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0825FBC5" w14:textId="7AB98EA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34387754" w14:textId="52196C6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546A548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fonksiyonunun korunması</w:t>
            </w:r>
          </w:p>
        </w:tc>
      </w:tr>
      <w:tr w:rsidR="00187A50" w:rsidRPr="00614951" w14:paraId="087C2D67" w14:textId="77777777" w:rsidTr="00374A37">
        <w:tc>
          <w:tcPr>
            <w:tcW w:w="568" w:type="dxa"/>
            <w:vAlign w:val="center"/>
          </w:tcPr>
          <w:p w14:paraId="2A1697E7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CE456C" w14:textId="32E9E83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674A052B" w14:textId="646C769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hücrelerin oksidatif strest</w:t>
            </w:r>
            <w:r w:rsidR="00831994">
              <w:rPr>
                <w:color w:val="000000" w:themeColor="text1"/>
                <w:sz w:val="18"/>
                <w:szCs w:val="18"/>
              </w:rPr>
              <w:t>en korunmasına katkıda bulunur.</w:t>
            </w:r>
          </w:p>
        </w:tc>
        <w:tc>
          <w:tcPr>
            <w:tcW w:w="5528" w:type="dxa"/>
            <w:vAlign w:val="center"/>
          </w:tcPr>
          <w:p w14:paraId="1DB520A9" w14:textId="39500B6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8B2A54C" w14:textId="503CAF3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 proteinler ve lipitlerin oksidatif hasardan korunması</w:t>
            </w:r>
          </w:p>
        </w:tc>
      </w:tr>
      <w:tr w:rsidR="00187A50" w:rsidRPr="00614951" w14:paraId="108DDD02" w14:textId="77777777" w:rsidTr="00374A37">
        <w:tc>
          <w:tcPr>
            <w:tcW w:w="568" w:type="dxa"/>
            <w:vAlign w:val="center"/>
          </w:tcPr>
          <w:p w14:paraId="5270C54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4C2BD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443A15FE" w14:textId="37E24BF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yorgunluk ve bitkinli</w:t>
            </w:r>
            <w:r w:rsidR="00831994">
              <w:rPr>
                <w:color w:val="000000" w:themeColor="text1"/>
                <w:sz w:val="18"/>
                <w:szCs w:val="18"/>
              </w:rPr>
              <w:t>ğin azalmasına katkıda bulunur.</w:t>
            </w:r>
          </w:p>
        </w:tc>
        <w:tc>
          <w:tcPr>
            <w:tcW w:w="5528" w:type="dxa"/>
            <w:vAlign w:val="center"/>
          </w:tcPr>
          <w:p w14:paraId="036A9109" w14:textId="1F37F0E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A4ABEF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Yorgunluk ve bitkinliğin azalması</w:t>
            </w:r>
          </w:p>
        </w:tc>
      </w:tr>
      <w:tr w:rsidR="00187A50" w:rsidRPr="00614951" w14:paraId="4C730D95" w14:textId="77777777" w:rsidTr="00374A37">
        <w:tc>
          <w:tcPr>
            <w:tcW w:w="568" w:type="dxa"/>
            <w:vAlign w:val="center"/>
          </w:tcPr>
          <w:p w14:paraId="2D645B30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0B028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076CB077" w14:textId="5C61129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 E vitamininin indirgenmiş formunun yeni</w:t>
            </w:r>
            <w:r w:rsidR="00831994">
              <w:rPr>
                <w:color w:val="000000" w:themeColor="text1"/>
                <w:sz w:val="18"/>
                <w:szCs w:val="18"/>
              </w:rPr>
              <w:t>den oluşmasına katkıda bulunur.</w:t>
            </w:r>
          </w:p>
        </w:tc>
        <w:tc>
          <w:tcPr>
            <w:tcW w:w="5528" w:type="dxa"/>
            <w:vAlign w:val="center"/>
          </w:tcPr>
          <w:p w14:paraId="6FBA7A5A" w14:textId="0AB1786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D758CA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FF4C69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 vitamininin indirgenmiş formunun yeniden oluşması</w:t>
            </w:r>
          </w:p>
        </w:tc>
      </w:tr>
      <w:tr w:rsidR="00187A50" w:rsidRPr="00614951" w14:paraId="055E7604" w14:textId="77777777" w:rsidTr="00374A37">
        <w:tc>
          <w:tcPr>
            <w:tcW w:w="568" w:type="dxa"/>
            <w:vAlign w:val="center"/>
          </w:tcPr>
          <w:p w14:paraId="74DCE398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142F9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vitamini</w:t>
            </w:r>
          </w:p>
        </w:tc>
        <w:tc>
          <w:tcPr>
            <w:tcW w:w="2977" w:type="dxa"/>
            <w:vAlign w:val="center"/>
          </w:tcPr>
          <w:p w14:paraId="76726096" w14:textId="677CDCA0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 vit</w:t>
            </w:r>
            <w:r w:rsidR="00831994">
              <w:rPr>
                <w:color w:val="000000" w:themeColor="text1"/>
                <w:sz w:val="18"/>
                <w:szCs w:val="18"/>
              </w:rPr>
              <w:t>amini demir emilimini arttırır.</w:t>
            </w:r>
          </w:p>
        </w:tc>
        <w:tc>
          <w:tcPr>
            <w:tcW w:w="5528" w:type="dxa"/>
            <w:vAlign w:val="center"/>
          </w:tcPr>
          <w:p w14:paraId="1CF04531" w14:textId="3D759FF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C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89B357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Hem olmayan demir emilimi</w:t>
            </w:r>
          </w:p>
        </w:tc>
      </w:tr>
      <w:tr w:rsidR="00187A50" w:rsidRPr="00614951" w14:paraId="33765E65" w14:textId="77777777" w:rsidTr="00374A37">
        <w:tc>
          <w:tcPr>
            <w:tcW w:w="568" w:type="dxa"/>
            <w:vAlign w:val="center"/>
          </w:tcPr>
          <w:p w14:paraId="13E226E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FA851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56D1A1A5" w14:textId="5D12220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kalsiyumun ve fosforun normal emilimine/kullanımına k</w:t>
            </w:r>
            <w:r w:rsidR="00831994">
              <w:rPr>
                <w:color w:val="000000" w:themeColor="text1"/>
                <w:sz w:val="18"/>
                <w:szCs w:val="18"/>
              </w:rPr>
              <w:t>atkıda bulunur.</w:t>
            </w:r>
          </w:p>
        </w:tc>
        <w:tc>
          <w:tcPr>
            <w:tcW w:w="5528" w:type="dxa"/>
            <w:vAlign w:val="center"/>
          </w:tcPr>
          <w:p w14:paraId="4333174D" w14:textId="07C7FB9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A11AF1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ve fosforun emilimi ve kullanımı ile normal kan kalsiyum konsantrasyonunun korunması</w:t>
            </w:r>
          </w:p>
        </w:tc>
      </w:tr>
      <w:tr w:rsidR="00187A50" w:rsidRPr="00614951" w14:paraId="1C6B2A9E" w14:textId="77777777" w:rsidTr="00374A37">
        <w:tc>
          <w:tcPr>
            <w:tcW w:w="568" w:type="dxa"/>
            <w:vAlign w:val="center"/>
          </w:tcPr>
          <w:p w14:paraId="5F101125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6EAB1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5EA61B05" w14:textId="624C45B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normal kan kalsiyum düzeyine katkıda bulunur.”</w:t>
            </w:r>
          </w:p>
        </w:tc>
        <w:tc>
          <w:tcPr>
            <w:tcW w:w="5528" w:type="dxa"/>
            <w:vAlign w:val="center"/>
          </w:tcPr>
          <w:p w14:paraId="25677937" w14:textId="024F484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0DA20A20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Kalsiyum ve fosforun emilimi ve kullanımı ile normal kan kalsiyum konsantrasyonunun korunması</w:t>
            </w:r>
          </w:p>
        </w:tc>
      </w:tr>
      <w:tr w:rsidR="00187A50" w:rsidRPr="00614951" w14:paraId="76FBB766" w14:textId="77777777" w:rsidTr="00374A37">
        <w:tc>
          <w:tcPr>
            <w:tcW w:w="568" w:type="dxa"/>
            <w:vAlign w:val="center"/>
          </w:tcPr>
          <w:p w14:paraId="564EC3B1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B6446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396AFADC" w14:textId="02BAF40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normal kemikler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5826A2C9" w14:textId="4C7F0D1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D3FE33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 ve dişlerin korunması</w:t>
            </w:r>
          </w:p>
        </w:tc>
      </w:tr>
      <w:tr w:rsidR="00187A50" w:rsidRPr="00614951" w14:paraId="2AC829B6" w14:textId="77777777" w:rsidTr="00374A37">
        <w:tc>
          <w:tcPr>
            <w:tcW w:w="568" w:type="dxa"/>
            <w:vAlign w:val="center"/>
          </w:tcPr>
          <w:p w14:paraId="31B7B3C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78862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7DC03E9E" w14:textId="15A99A5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normal kas fonksiyonun</w:t>
            </w:r>
            <w:r w:rsidR="00831994">
              <w:rPr>
                <w:color w:val="000000" w:themeColor="text1"/>
                <w:sz w:val="18"/>
                <w:szCs w:val="18"/>
              </w:rPr>
              <w:t>un korunmasına katkıda bulunur.</w:t>
            </w:r>
          </w:p>
        </w:tc>
        <w:tc>
          <w:tcPr>
            <w:tcW w:w="5528" w:type="dxa"/>
            <w:vAlign w:val="center"/>
          </w:tcPr>
          <w:p w14:paraId="532F1E52" w14:textId="23618FF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1AB116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kas fonksiyonu</w:t>
            </w:r>
          </w:p>
        </w:tc>
      </w:tr>
      <w:tr w:rsidR="00187A50" w:rsidRPr="00614951" w14:paraId="6CD4A65B" w14:textId="77777777" w:rsidTr="00374A37">
        <w:tc>
          <w:tcPr>
            <w:tcW w:w="568" w:type="dxa"/>
            <w:vAlign w:val="center"/>
          </w:tcPr>
          <w:p w14:paraId="5BF4FDE9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BDC8D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6BCE7083" w14:textId="539E4B4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normal dişler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69BF4953" w14:textId="5D60ACF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A6CD92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 ve dişlerin korunması</w:t>
            </w:r>
          </w:p>
        </w:tc>
      </w:tr>
      <w:tr w:rsidR="00187A50" w:rsidRPr="00614951" w14:paraId="3CB51F06" w14:textId="77777777" w:rsidTr="00374A37">
        <w:tc>
          <w:tcPr>
            <w:tcW w:w="568" w:type="dxa"/>
            <w:vAlign w:val="center"/>
          </w:tcPr>
          <w:p w14:paraId="34FED96F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E8523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7EA6C81E" w14:textId="73B15FD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5F581351" w14:textId="6FB25FD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0EA045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 ve enflamasyon yanıtı</w:t>
            </w:r>
          </w:p>
        </w:tc>
      </w:tr>
      <w:tr w:rsidR="00187A50" w:rsidRPr="00614951" w14:paraId="1D0C681D" w14:textId="77777777" w:rsidTr="00374A37">
        <w:tc>
          <w:tcPr>
            <w:tcW w:w="568" w:type="dxa"/>
            <w:vAlign w:val="center"/>
          </w:tcPr>
          <w:p w14:paraId="0B740379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B5E7B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2977" w:type="dxa"/>
            <w:vAlign w:val="center"/>
          </w:tcPr>
          <w:p w14:paraId="69871824" w14:textId="3734568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 vitaminin hü</w:t>
            </w:r>
            <w:r w:rsidR="00831994">
              <w:rPr>
                <w:color w:val="000000" w:themeColor="text1"/>
                <w:sz w:val="18"/>
                <w:szCs w:val="18"/>
              </w:rPr>
              <w:t>cre bölünmesinde görevi vardır.</w:t>
            </w:r>
          </w:p>
        </w:tc>
        <w:tc>
          <w:tcPr>
            <w:tcW w:w="5528" w:type="dxa"/>
            <w:vAlign w:val="center"/>
          </w:tcPr>
          <w:p w14:paraId="7EB613FC" w14:textId="16F0F83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A29B4D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Hücre bölünmesi</w:t>
            </w:r>
          </w:p>
        </w:tc>
      </w:tr>
      <w:tr w:rsidR="00187A50" w:rsidRPr="00614951" w14:paraId="2635C2F9" w14:textId="77777777" w:rsidTr="00374A37">
        <w:tc>
          <w:tcPr>
            <w:tcW w:w="568" w:type="dxa"/>
            <w:vAlign w:val="center"/>
          </w:tcPr>
          <w:p w14:paraId="47F90C85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6228F4" w14:textId="57A5836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 Vitamini</w:t>
            </w:r>
          </w:p>
        </w:tc>
        <w:tc>
          <w:tcPr>
            <w:tcW w:w="2977" w:type="dxa"/>
            <w:vAlign w:val="center"/>
          </w:tcPr>
          <w:p w14:paraId="28C9DBEE" w14:textId="0527F51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 vitamini hücrelerin oksidatif strest</w:t>
            </w:r>
            <w:r w:rsidR="00831994">
              <w:rPr>
                <w:color w:val="000000" w:themeColor="text1"/>
                <w:sz w:val="18"/>
                <w:szCs w:val="18"/>
              </w:rPr>
              <w:t>en korunmasına katkıda bulunur.</w:t>
            </w:r>
          </w:p>
        </w:tc>
        <w:tc>
          <w:tcPr>
            <w:tcW w:w="5528" w:type="dxa"/>
            <w:vAlign w:val="center"/>
          </w:tcPr>
          <w:p w14:paraId="6306F148" w14:textId="74CE02A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E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C633D5C" w14:textId="02F12A6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 proteinler ve lipitlerin oksidatif hasardan korunması</w:t>
            </w:r>
          </w:p>
        </w:tc>
      </w:tr>
      <w:tr w:rsidR="00187A50" w:rsidRPr="00614951" w14:paraId="5E01E229" w14:textId="77777777" w:rsidTr="00374A37">
        <w:tc>
          <w:tcPr>
            <w:tcW w:w="568" w:type="dxa"/>
            <w:vAlign w:val="center"/>
          </w:tcPr>
          <w:p w14:paraId="0002F49C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6EB082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 vitamini</w:t>
            </w:r>
          </w:p>
        </w:tc>
        <w:tc>
          <w:tcPr>
            <w:tcW w:w="2977" w:type="dxa"/>
            <w:vAlign w:val="center"/>
          </w:tcPr>
          <w:p w14:paraId="0D7628AC" w14:textId="5B7E710E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K vitamini normal kan </w:t>
            </w:r>
            <w:r w:rsidR="00831994">
              <w:rPr>
                <w:color w:val="000000" w:themeColor="text1"/>
                <w:sz w:val="18"/>
                <w:szCs w:val="18"/>
              </w:rPr>
              <w:t>pıhtılaşmasına katkıda bulunur.</w:t>
            </w:r>
          </w:p>
        </w:tc>
        <w:tc>
          <w:tcPr>
            <w:tcW w:w="5528" w:type="dxa"/>
            <w:vAlign w:val="center"/>
          </w:tcPr>
          <w:p w14:paraId="09030DB3" w14:textId="0B577BC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53143C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Kan pıhtılaşması</w:t>
            </w:r>
          </w:p>
        </w:tc>
      </w:tr>
      <w:tr w:rsidR="00187A50" w:rsidRPr="00614951" w14:paraId="2990B2C2" w14:textId="77777777" w:rsidTr="00374A37">
        <w:tc>
          <w:tcPr>
            <w:tcW w:w="568" w:type="dxa"/>
            <w:vAlign w:val="center"/>
          </w:tcPr>
          <w:p w14:paraId="094E39EE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111CA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 vitamini</w:t>
            </w:r>
          </w:p>
        </w:tc>
        <w:tc>
          <w:tcPr>
            <w:tcW w:w="2977" w:type="dxa"/>
            <w:vAlign w:val="center"/>
          </w:tcPr>
          <w:p w14:paraId="4086020C" w14:textId="26E4B14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 vitamini normal kemikler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0096118" w14:textId="4F2BBFD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K vitamini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2DED4A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Kemiklerin korunması</w:t>
            </w:r>
          </w:p>
        </w:tc>
      </w:tr>
      <w:tr w:rsidR="00187A50" w:rsidRPr="00614951" w14:paraId="5136206C" w14:textId="77777777" w:rsidTr="00374A37">
        <w:tc>
          <w:tcPr>
            <w:tcW w:w="568" w:type="dxa"/>
            <w:vAlign w:val="center"/>
          </w:tcPr>
          <w:p w14:paraId="2F2676C6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A7498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Ceviz</w:t>
            </w:r>
          </w:p>
        </w:tc>
        <w:tc>
          <w:tcPr>
            <w:tcW w:w="2977" w:type="dxa"/>
            <w:vAlign w:val="center"/>
          </w:tcPr>
          <w:p w14:paraId="39BD3B81" w14:textId="51938EF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Ceviz damarların</w:t>
            </w:r>
          </w:p>
          <w:p w14:paraId="2BA08DD2" w14:textId="5DCBA0B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esnekliğ</w:t>
            </w:r>
            <w:r w:rsidR="00831994">
              <w:rPr>
                <w:color w:val="000000" w:themeColor="text1"/>
                <w:sz w:val="18"/>
                <w:szCs w:val="18"/>
              </w:rPr>
              <w:t>inin artmasına katkıda bulunur.</w:t>
            </w:r>
          </w:p>
        </w:tc>
        <w:tc>
          <w:tcPr>
            <w:tcW w:w="5528" w:type="dxa"/>
            <w:vAlign w:val="center"/>
          </w:tcPr>
          <w:p w14:paraId="496D6F7B" w14:textId="12600E7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Gıdanın, günlük tüketim miktarının 30 g ceviz içermesi gerekir.</w:t>
            </w:r>
          </w:p>
          <w:p w14:paraId="065A926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faydalı etkinin günde 30g ceviz alındığında sağlanacağı bilgisi verilir.</w:t>
            </w:r>
          </w:p>
        </w:tc>
        <w:tc>
          <w:tcPr>
            <w:tcW w:w="3402" w:type="dxa"/>
            <w:vAlign w:val="center"/>
          </w:tcPr>
          <w:p w14:paraId="5BAE8521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Endotele bağlı damar genişlemesini kolaylaştırır</w:t>
            </w:r>
          </w:p>
        </w:tc>
      </w:tr>
      <w:tr w:rsidR="00187A50" w:rsidRPr="00614951" w14:paraId="6C84DC0C" w14:textId="77777777" w:rsidTr="00374A37">
        <w:tc>
          <w:tcPr>
            <w:tcW w:w="568" w:type="dxa"/>
            <w:vAlign w:val="center"/>
          </w:tcPr>
          <w:p w14:paraId="2486BC7B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F98E1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Buğday kepeği lifi</w:t>
            </w:r>
          </w:p>
        </w:tc>
        <w:tc>
          <w:tcPr>
            <w:tcW w:w="2977" w:type="dxa"/>
            <w:vAlign w:val="center"/>
          </w:tcPr>
          <w:p w14:paraId="03CC757A" w14:textId="1F0B7C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Buğday kepeği lifi bağırsaktan geçişi</w:t>
            </w:r>
            <w:r w:rsidR="00831994">
              <w:rPr>
                <w:color w:val="000000" w:themeColor="text1"/>
                <w:sz w:val="18"/>
                <w:szCs w:val="18"/>
              </w:rPr>
              <w:t>n hızlanmasına katkıda bulunur.</w:t>
            </w:r>
          </w:p>
        </w:tc>
        <w:tc>
          <w:tcPr>
            <w:tcW w:w="5528" w:type="dxa"/>
            <w:vAlign w:val="center"/>
          </w:tcPr>
          <w:p w14:paraId="48E4E0C7" w14:textId="1A1FEE1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lif miktarının,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“yüksek lif” beyanı için geçerli olan koşulu karşılaması gerekir.</w:t>
            </w:r>
          </w:p>
          <w:p w14:paraId="0F90205E" w14:textId="77777777" w:rsidR="00187A50" w:rsidRPr="00374A37" w:rsidRDefault="00187A50" w:rsidP="00374A37">
            <w:pPr>
              <w:spacing w:after="0" w:line="240" w:lineRule="exact"/>
              <w:rPr>
                <w:strike/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Tüketiciye, beyan edilen etkinin günde en az 10 g buğday kepeği lifi alındığında sağlanacağı bilgisi verilir.</w:t>
            </w:r>
          </w:p>
        </w:tc>
        <w:tc>
          <w:tcPr>
            <w:tcW w:w="3402" w:type="dxa"/>
            <w:vAlign w:val="center"/>
          </w:tcPr>
          <w:p w14:paraId="2736631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Bağırsaktan geçiş süresinin kısaltılması</w:t>
            </w:r>
          </w:p>
        </w:tc>
      </w:tr>
      <w:tr w:rsidR="00187A50" w:rsidRPr="00614951" w14:paraId="623C9F73" w14:textId="77777777" w:rsidTr="00374A37">
        <w:tc>
          <w:tcPr>
            <w:tcW w:w="568" w:type="dxa"/>
            <w:vAlign w:val="center"/>
          </w:tcPr>
          <w:p w14:paraId="3FFA9F0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B30A3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Buğday kepeği lifi</w:t>
            </w:r>
          </w:p>
        </w:tc>
        <w:tc>
          <w:tcPr>
            <w:tcW w:w="2977" w:type="dxa"/>
            <w:vAlign w:val="center"/>
          </w:tcPr>
          <w:p w14:paraId="4B9C78F6" w14:textId="6D5D435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Buğday kepeği lifi dışkı hacm</w:t>
            </w:r>
            <w:r w:rsidR="00831994">
              <w:rPr>
                <w:color w:val="000000" w:themeColor="text1"/>
                <w:sz w:val="18"/>
                <w:szCs w:val="18"/>
              </w:rPr>
              <w:t>inin artmasına katkıda bulunur.</w:t>
            </w:r>
          </w:p>
        </w:tc>
        <w:tc>
          <w:tcPr>
            <w:tcW w:w="5528" w:type="dxa"/>
            <w:vAlign w:val="center"/>
          </w:tcPr>
          <w:p w14:paraId="48A0ABD7" w14:textId="1B87500A" w:rsidR="00187A50" w:rsidRPr="00374A37" w:rsidRDefault="00187A50" w:rsidP="00CA282D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lif miktarının, </w:t>
            </w:r>
            <w:r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“yüksek lif”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6ED21F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Dışkı hacminin artması</w:t>
            </w:r>
          </w:p>
        </w:tc>
      </w:tr>
      <w:tr w:rsidR="00187A50" w:rsidRPr="00614951" w14:paraId="075D8556" w14:textId="77777777" w:rsidTr="00374A37">
        <w:tc>
          <w:tcPr>
            <w:tcW w:w="568" w:type="dxa"/>
            <w:vAlign w:val="center"/>
          </w:tcPr>
          <w:p w14:paraId="4ABDEAC0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E397C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20426079" w14:textId="4DD45D9A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Çinko, normal</w:t>
            </w:r>
          </w:p>
          <w:p w14:paraId="2D7BB7D5" w14:textId="0DF142F1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asit-baz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7E4830DB" w14:textId="69023BA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287308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Asit-baz metabolizması</w:t>
            </w:r>
          </w:p>
        </w:tc>
      </w:tr>
      <w:tr w:rsidR="00187A50" w:rsidRPr="00614951" w14:paraId="63D3233E" w14:textId="77777777" w:rsidTr="00374A37">
        <w:tc>
          <w:tcPr>
            <w:tcW w:w="568" w:type="dxa"/>
            <w:vAlign w:val="center"/>
          </w:tcPr>
          <w:p w14:paraId="29D0E300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A137AA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3CE1453B" w14:textId="0A862B3E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Çinko, normal karbonhidrat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2929C56C" w14:textId="3895E12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28783A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karbonhidrat metabolizmasına katkısı</w:t>
            </w:r>
          </w:p>
        </w:tc>
      </w:tr>
      <w:tr w:rsidR="00187A50" w:rsidRPr="00614951" w14:paraId="10CCB5F6" w14:textId="77777777" w:rsidTr="00374A37">
        <w:tc>
          <w:tcPr>
            <w:tcW w:w="568" w:type="dxa"/>
            <w:vAlign w:val="center"/>
          </w:tcPr>
          <w:p w14:paraId="35FBDF7C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B9695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560B31E1" w14:textId="1C2B16C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 DNA sentezine katkıda bulunur.</w:t>
            </w:r>
          </w:p>
        </w:tc>
        <w:tc>
          <w:tcPr>
            <w:tcW w:w="5528" w:type="dxa"/>
            <w:vAlign w:val="center"/>
          </w:tcPr>
          <w:p w14:paraId="06856793" w14:textId="140ACC5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6E315E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 sentezi ve hücre bölünmesi</w:t>
            </w:r>
          </w:p>
        </w:tc>
      </w:tr>
      <w:tr w:rsidR="00187A50" w:rsidRPr="00614951" w14:paraId="48B7D73E" w14:textId="77777777" w:rsidTr="00374A37">
        <w:tc>
          <w:tcPr>
            <w:tcW w:w="568" w:type="dxa"/>
            <w:vAlign w:val="center"/>
          </w:tcPr>
          <w:p w14:paraId="186D4CD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2905C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24D090CC" w14:textId="293113A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Çinko normal makro 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704F973B" w14:textId="3BD172E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869AA52" w14:textId="5FC14F8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Normal makro besin </w:t>
            </w:r>
            <w:r w:rsidR="00B41ECC">
              <w:rPr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color w:val="000000" w:themeColor="text1"/>
                <w:sz w:val="18"/>
                <w:szCs w:val="18"/>
              </w:rPr>
              <w:t>leri metabolizmasına katkısı</w:t>
            </w:r>
          </w:p>
        </w:tc>
      </w:tr>
      <w:tr w:rsidR="00187A50" w:rsidRPr="00614951" w14:paraId="7970274F" w14:textId="77777777" w:rsidTr="00374A37">
        <w:tc>
          <w:tcPr>
            <w:tcW w:w="568" w:type="dxa"/>
            <w:vAlign w:val="center"/>
          </w:tcPr>
          <w:p w14:paraId="4FC93BF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0F4A4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43A158D0" w14:textId="7B1F002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yağ asitlerinin normal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1FD9074B" w14:textId="7D4C1C3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3F99904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serum testesteron  konsantrasyonunun korunması</w:t>
            </w:r>
          </w:p>
        </w:tc>
      </w:tr>
      <w:tr w:rsidR="00187A50" w:rsidRPr="00614951" w14:paraId="2D096763" w14:textId="77777777" w:rsidTr="00374A37">
        <w:tc>
          <w:tcPr>
            <w:tcW w:w="568" w:type="dxa"/>
            <w:vAlign w:val="center"/>
          </w:tcPr>
          <w:p w14:paraId="5EA10160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BEAD7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6B12B102" w14:textId="493B3EC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A vitaminin normal m</w:t>
            </w:r>
            <w:r w:rsidR="00831994">
              <w:rPr>
                <w:color w:val="000000" w:themeColor="text1"/>
                <w:sz w:val="18"/>
                <w:szCs w:val="18"/>
              </w:rPr>
              <w:t>etabolizmasına katkıda bulunur.</w:t>
            </w:r>
          </w:p>
        </w:tc>
        <w:tc>
          <w:tcPr>
            <w:tcW w:w="5528" w:type="dxa"/>
            <w:vAlign w:val="center"/>
          </w:tcPr>
          <w:p w14:paraId="471D8BB1" w14:textId="28AC6598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384E9C7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A vitamini metabolizması</w:t>
            </w:r>
          </w:p>
        </w:tc>
      </w:tr>
      <w:tr w:rsidR="00187A50" w:rsidRPr="00614951" w14:paraId="2D648271" w14:textId="77777777" w:rsidTr="00374A37">
        <w:tc>
          <w:tcPr>
            <w:tcW w:w="568" w:type="dxa"/>
            <w:vAlign w:val="center"/>
          </w:tcPr>
          <w:p w14:paraId="5CD0109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1A3419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494D6D7C" w14:textId="4B6A2AC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pro</w:t>
            </w:r>
            <w:r w:rsidR="00831994">
              <w:rPr>
                <w:color w:val="000000" w:themeColor="text1"/>
                <w:sz w:val="18"/>
                <w:szCs w:val="18"/>
              </w:rPr>
              <w:t>tein sentezine katkıda bulunur.</w:t>
            </w:r>
          </w:p>
        </w:tc>
        <w:tc>
          <w:tcPr>
            <w:tcW w:w="5528" w:type="dxa"/>
            <w:vAlign w:val="center"/>
          </w:tcPr>
          <w:p w14:paraId="3A6E160C" w14:textId="4EFC7A0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C50A8B2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protein sentezine katkısı</w:t>
            </w:r>
          </w:p>
        </w:tc>
      </w:tr>
      <w:tr w:rsidR="00187A50" w:rsidRPr="00614951" w14:paraId="3B65E9FA" w14:textId="77777777" w:rsidTr="00374A37">
        <w:tc>
          <w:tcPr>
            <w:tcW w:w="568" w:type="dxa"/>
            <w:vAlign w:val="center"/>
          </w:tcPr>
          <w:p w14:paraId="03ECF15C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F414C3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35CD5B7A" w14:textId="475BAE0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kemikler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23B1A9C" w14:textId="1F5CDC0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608B6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0788A7E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Kemiklerin korunması</w:t>
            </w:r>
          </w:p>
        </w:tc>
      </w:tr>
      <w:tr w:rsidR="00187A50" w:rsidRPr="00614951" w14:paraId="4FC61610" w14:textId="77777777" w:rsidTr="00374A37">
        <w:tc>
          <w:tcPr>
            <w:tcW w:w="568" w:type="dxa"/>
            <w:vAlign w:val="center"/>
          </w:tcPr>
          <w:p w14:paraId="4FCDEC5E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F1B61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38E3E920" w14:textId="1C52A03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saç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1A7336C3" w14:textId="3CCD3525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51088AEA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saçın korunması</w:t>
            </w:r>
          </w:p>
        </w:tc>
      </w:tr>
      <w:tr w:rsidR="00187A50" w:rsidRPr="00614951" w14:paraId="0A993646" w14:textId="77777777" w:rsidTr="00374A37">
        <w:tc>
          <w:tcPr>
            <w:tcW w:w="568" w:type="dxa"/>
            <w:vAlign w:val="center"/>
          </w:tcPr>
          <w:p w14:paraId="7D494298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8CB8CD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779A8CC7" w14:textId="46578212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tırnaklar</w:t>
            </w:r>
            <w:r w:rsidR="00831994">
              <w:rPr>
                <w:color w:val="000000" w:themeColor="text1"/>
                <w:sz w:val="18"/>
                <w:szCs w:val="18"/>
              </w:rPr>
              <w:t>ın korunmasına katkıda bulunur.</w:t>
            </w:r>
          </w:p>
        </w:tc>
        <w:tc>
          <w:tcPr>
            <w:tcW w:w="5528" w:type="dxa"/>
            <w:vAlign w:val="center"/>
          </w:tcPr>
          <w:p w14:paraId="7F179551" w14:textId="4986B0CF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6C83B5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tırnakların korunması</w:t>
            </w:r>
          </w:p>
        </w:tc>
      </w:tr>
      <w:tr w:rsidR="00187A50" w:rsidRPr="00614951" w14:paraId="2E887B74" w14:textId="77777777" w:rsidTr="00374A37">
        <w:tc>
          <w:tcPr>
            <w:tcW w:w="568" w:type="dxa"/>
            <w:vAlign w:val="center"/>
          </w:tcPr>
          <w:p w14:paraId="32C3E1B7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B6EB7F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47751B96" w14:textId="138B79A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cild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72B02906" w14:textId="5EBAB59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6B22BBB8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Normal cildin korunması</w:t>
            </w:r>
          </w:p>
        </w:tc>
      </w:tr>
      <w:tr w:rsidR="00187A50" w:rsidRPr="00614951" w14:paraId="17AD41A3" w14:textId="77777777" w:rsidTr="00374A37">
        <w:tc>
          <w:tcPr>
            <w:tcW w:w="568" w:type="dxa"/>
            <w:vAlign w:val="center"/>
          </w:tcPr>
          <w:p w14:paraId="44F4E37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C7FDC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705FFDE1" w14:textId="2B05DB6C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normal görme yetisin</w:t>
            </w:r>
            <w:r w:rsidR="00831994">
              <w:rPr>
                <w:color w:val="000000" w:themeColor="text1"/>
                <w:sz w:val="18"/>
                <w:szCs w:val="18"/>
              </w:rPr>
              <w:t>in korunmasına katkıda bulunur.</w:t>
            </w:r>
          </w:p>
        </w:tc>
        <w:tc>
          <w:tcPr>
            <w:tcW w:w="5528" w:type="dxa"/>
            <w:vAlign w:val="center"/>
          </w:tcPr>
          <w:p w14:paraId="2D9B963B" w14:textId="7E3B91E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44DF18C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Görme yetisinin korunması</w:t>
            </w:r>
          </w:p>
          <w:p w14:paraId="3DC708E6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87A50" w:rsidRPr="00614951" w14:paraId="5C55FE31" w14:textId="77777777" w:rsidTr="00374A37">
        <w:tc>
          <w:tcPr>
            <w:tcW w:w="568" w:type="dxa"/>
            <w:vAlign w:val="center"/>
          </w:tcPr>
          <w:p w14:paraId="6CBBDB23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D2AE25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166FB8F4" w14:textId="4214AFC4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bağışıklık sisteminin norma</w:t>
            </w:r>
            <w:r w:rsidR="00831994">
              <w:rPr>
                <w:color w:val="000000" w:themeColor="text1"/>
                <w:sz w:val="18"/>
                <w:szCs w:val="18"/>
              </w:rPr>
              <w:t>l fonksiyonuna katkıda bulunur.</w:t>
            </w:r>
          </w:p>
        </w:tc>
        <w:tc>
          <w:tcPr>
            <w:tcW w:w="5528" w:type="dxa"/>
            <w:vAlign w:val="center"/>
          </w:tcPr>
          <w:p w14:paraId="571737B0" w14:textId="26DBCAE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30C04CFB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fonksiyonu</w:t>
            </w:r>
          </w:p>
        </w:tc>
      </w:tr>
      <w:tr w:rsidR="00187A50" w:rsidRPr="00614951" w14:paraId="1BD7F3A2" w14:textId="77777777" w:rsidTr="00374A37">
        <w:tc>
          <w:tcPr>
            <w:tcW w:w="568" w:type="dxa"/>
            <w:vAlign w:val="center"/>
          </w:tcPr>
          <w:p w14:paraId="36EDA977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B175E" w14:textId="1ACC8B36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310C4286" w14:textId="75FB1749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 hücrelerin oksidatif strest</w:t>
            </w:r>
            <w:r w:rsidR="00831994">
              <w:rPr>
                <w:color w:val="000000" w:themeColor="text1"/>
                <w:sz w:val="18"/>
                <w:szCs w:val="18"/>
              </w:rPr>
              <w:t>en korunmasına katkıda bulunur.</w:t>
            </w:r>
          </w:p>
        </w:tc>
        <w:tc>
          <w:tcPr>
            <w:tcW w:w="5528" w:type="dxa"/>
            <w:vAlign w:val="center"/>
          </w:tcPr>
          <w:p w14:paraId="3E60CC32" w14:textId="1884937E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228678E0" w14:textId="2EEA116D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DNA, proteinler ve lipitlerin oksidatif hasardan korunması</w:t>
            </w:r>
          </w:p>
        </w:tc>
      </w:tr>
      <w:tr w:rsidR="00187A50" w:rsidRPr="00614951" w14:paraId="79716EAD" w14:textId="77777777" w:rsidTr="00374A37">
        <w:tc>
          <w:tcPr>
            <w:tcW w:w="568" w:type="dxa"/>
            <w:vAlign w:val="center"/>
          </w:tcPr>
          <w:p w14:paraId="6A0582CD" w14:textId="77777777" w:rsidR="00187A50" w:rsidRPr="00374A37" w:rsidRDefault="00187A50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77ECFA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</w:t>
            </w:r>
          </w:p>
        </w:tc>
        <w:tc>
          <w:tcPr>
            <w:tcW w:w="2977" w:type="dxa"/>
            <w:vAlign w:val="center"/>
          </w:tcPr>
          <w:p w14:paraId="43CB3259" w14:textId="461D07B3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Çinkonun hü</w:t>
            </w:r>
            <w:r w:rsidR="00831994">
              <w:rPr>
                <w:color w:val="000000" w:themeColor="text1"/>
                <w:sz w:val="18"/>
                <w:szCs w:val="18"/>
              </w:rPr>
              <w:t>cre bölünmesinde görevi vardır.</w:t>
            </w:r>
          </w:p>
        </w:tc>
        <w:tc>
          <w:tcPr>
            <w:tcW w:w="5528" w:type="dxa"/>
            <w:vAlign w:val="center"/>
          </w:tcPr>
          <w:p w14:paraId="6411114F" w14:textId="656D062B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çinko miktarının </w:t>
            </w:r>
            <w:r w:rsidR="00436CD8">
              <w:rPr>
                <w:color w:val="000000" w:themeColor="text1"/>
                <w:sz w:val="18"/>
                <w:szCs w:val="18"/>
              </w:rPr>
              <w:t>Ek-4</w:t>
            </w:r>
            <w:r>
              <w:rPr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7DD1ECAC" w14:textId="77777777" w:rsidR="00187A50" w:rsidRPr="00374A37" w:rsidRDefault="00187A50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DNA sentezi ve hücre bölünmesi</w:t>
            </w:r>
          </w:p>
        </w:tc>
      </w:tr>
      <w:tr w:rsidR="00C065B9" w:rsidRPr="00614951" w14:paraId="2682A846" w14:textId="77777777" w:rsidTr="00374A37">
        <w:tc>
          <w:tcPr>
            <w:tcW w:w="568" w:type="dxa"/>
            <w:vAlign w:val="center"/>
          </w:tcPr>
          <w:p w14:paraId="68211511" w14:textId="77777777" w:rsidR="00C065B9" w:rsidRPr="00374A37" w:rsidRDefault="00C065B9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3228F5" w14:textId="42DAE2AF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Karbonhidratlar</w:t>
            </w:r>
          </w:p>
        </w:tc>
        <w:tc>
          <w:tcPr>
            <w:tcW w:w="2977" w:type="dxa"/>
            <w:vAlign w:val="center"/>
          </w:tcPr>
          <w:p w14:paraId="175A1B8B" w14:textId="65F6E0E3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Karbonhidratlar, iskelet kaslarındaki glikojen depolarının azalması ve kas  yorulmasına sebep olan yüksek yoğunluklu ve/veya uzun süreli fiziksel egzersiz sonrası normal kas fonksiyonlar</w:t>
            </w:r>
            <w:r w:rsidR="00831994">
              <w:rPr>
                <w:color w:val="000000" w:themeColor="text1"/>
                <w:sz w:val="18"/>
                <w:szCs w:val="18"/>
              </w:rPr>
              <w:t>ına ( kasılma) katkıda bulunur.</w:t>
            </w:r>
          </w:p>
        </w:tc>
        <w:tc>
          <w:tcPr>
            <w:tcW w:w="5528" w:type="dxa"/>
            <w:vAlign w:val="center"/>
          </w:tcPr>
          <w:p w14:paraId="15F5BFD5" w14:textId="44AB1859" w:rsidR="00C065B9" w:rsidRPr="004F6349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Bu beyan sadece insanlar tarafından sindirilebilen karbonhidrat sağlayan gıdalar için kullanılır. (polioller hariç)</w:t>
            </w:r>
          </w:p>
          <w:p w14:paraId="0FCD0C20" w14:textId="77777777" w:rsidR="00C065B9" w:rsidRPr="004F6349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Tüketiciye, faydalı etkinin iskelet kaslarındaki glikojen depolarının azalması ve kas yorulmasına sebep olan yüksek yoğunluklu ve/veya uzun süreli fiziksel egzersizi takip eden ilk 4 saat ve en geç 6 saat içinde vücut ağırlığı başına bütün kaynaklardan toplam 4 g karbonhidrat alındığında sağlanacağı bilgisi verilir.</w:t>
            </w:r>
          </w:p>
          <w:p w14:paraId="72F86A87" w14:textId="1C710BC2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Bu beyan sadece iskelet kaslarındaki glikojen depolarının azalması ve kas yorulmasına sebep olan yüksek yoğunluklu ve/veya uzun süreli fiziksel egzersiz yapan yetişkinlere yönelik gıdalarda kullanılır.</w:t>
            </w:r>
          </w:p>
        </w:tc>
        <w:tc>
          <w:tcPr>
            <w:tcW w:w="3402" w:type="dxa"/>
            <w:vAlign w:val="center"/>
          </w:tcPr>
          <w:p w14:paraId="3F1BBF32" w14:textId="37DCCB8C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4F6349">
              <w:rPr>
                <w:color w:val="000000" w:themeColor="text1"/>
                <w:sz w:val="18"/>
                <w:szCs w:val="18"/>
              </w:rPr>
              <w:t>Normal kas fonksiyonu</w:t>
            </w:r>
          </w:p>
        </w:tc>
      </w:tr>
      <w:tr w:rsidR="00C065B9" w:rsidRPr="00614951" w14:paraId="595C2ED2" w14:textId="77777777" w:rsidTr="00374A37">
        <w:tc>
          <w:tcPr>
            <w:tcW w:w="568" w:type="dxa"/>
            <w:vAlign w:val="center"/>
          </w:tcPr>
          <w:p w14:paraId="7D7E475D" w14:textId="77777777" w:rsidR="00C065B9" w:rsidRPr="00374A37" w:rsidRDefault="00C065B9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84B4FE" w14:textId="77777777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 pancarı lifi</w:t>
            </w:r>
          </w:p>
        </w:tc>
        <w:tc>
          <w:tcPr>
            <w:tcW w:w="2977" w:type="dxa"/>
            <w:vAlign w:val="center"/>
          </w:tcPr>
          <w:p w14:paraId="2E205801" w14:textId="3C402676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Şeker pancarı lifi dışkı hacminin artmasına katkıda bul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unur. </w:t>
            </w:r>
          </w:p>
        </w:tc>
        <w:tc>
          <w:tcPr>
            <w:tcW w:w="5528" w:type="dxa"/>
            <w:vAlign w:val="center"/>
          </w:tcPr>
          <w:p w14:paraId="29DCEF36" w14:textId="4EB34635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Gıdadaki lif miktarının, </w:t>
            </w:r>
            <w:r w:rsidRPr="004F6349">
              <w:rPr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yer alan “yüksek lif” beyanı için geçerli olan koşulu karşılaması gerekir.</w:t>
            </w:r>
          </w:p>
        </w:tc>
        <w:tc>
          <w:tcPr>
            <w:tcW w:w="3402" w:type="dxa"/>
            <w:vAlign w:val="center"/>
          </w:tcPr>
          <w:p w14:paraId="1BD1C416" w14:textId="77777777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Dışkı hacminin artması</w:t>
            </w:r>
          </w:p>
        </w:tc>
      </w:tr>
      <w:tr w:rsidR="00C065B9" w:rsidRPr="00614951" w14:paraId="10036AC6" w14:textId="77777777" w:rsidTr="00374A37">
        <w:tc>
          <w:tcPr>
            <w:tcW w:w="568" w:type="dxa"/>
            <w:vAlign w:val="center"/>
          </w:tcPr>
          <w:p w14:paraId="679F30CB" w14:textId="77777777" w:rsidR="00C065B9" w:rsidRPr="00374A37" w:rsidRDefault="00C065B9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1FC0AC" w14:textId="77777777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Probiyotik mikroorganizma</w:t>
            </w:r>
          </w:p>
        </w:tc>
        <w:tc>
          <w:tcPr>
            <w:tcW w:w="2977" w:type="dxa"/>
            <w:vAlign w:val="center"/>
          </w:tcPr>
          <w:p w14:paraId="1A2F7A07" w14:textId="7FCFFB33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Bu gıda probiyotik mikroorganizma içerir.  Probiyotik mikroorganizmalar sindirim sistemini düzenlemeye ve bağışıklık sistemi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ni desteklemeye yardımcı olur. </w:t>
            </w:r>
          </w:p>
        </w:tc>
        <w:tc>
          <w:tcPr>
            <w:tcW w:w="5528" w:type="dxa"/>
            <w:vAlign w:val="center"/>
          </w:tcPr>
          <w:p w14:paraId="2A691578" w14:textId="77777777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Gıdanın en az 1.0x10</w:t>
            </w:r>
            <w:r w:rsidRPr="00374A37">
              <w:rPr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 kob/g canlı probiyotik mikroorganizma içermesi gerekir.</w:t>
            </w:r>
          </w:p>
        </w:tc>
        <w:tc>
          <w:tcPr>
            <w:tcW w:w="3402" w:type="dxa"/>
            <w:vAlign w:val="center"/>
          </w:tcPr>
          <w:p w14:paraId="1C69558B" w14:textId="77777777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</w:t>
            </w:r>
          </w:p>
        </w:tc>
      </w:tr>
      <w:tr w:rsidR="00C065B9" w:rsidRPr="00614951" w14:paraId="2881FEA2" w14:textId="77777777" w:rsidTr="00374A37">
        <w:trPr>
          <w:trHeight w:val="255"/>
        </w:trPr>
        <w:tc>
          <w:tcPr>
            <w:tcW w:w="568" w:type="dxa"/>
            <w:vMerge w:val="restart"/>
            <w:vAlign w:val="center"/>
          </w:tcPr>
          <w:p w14:paraId="6E23E706" w14:textId="77777777" w:rsidR="00C065B9" w:rsidRPr="00374A37" w:rsidRDefault="00C065B9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62BAC0" w14:textId="704CF829" w:rsidR="00C065B9" w:rsidRPr="00374A37" w:rsidRDefault="00C065B9" w:rsidP="00374A37">
            <w:pPr>
              <w:tabs>
                <w:tab w:val="left" w:pos="1150"/>
              </w:tabs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Prebiyotik bileşen</w:t>
            </w:r>
          </w:p>
        </w:tc>
        <w:tc>
          <w:tcPr>
            <w:tcW w:w="2977" w:type="dxa"/>
            <w:vAlign w:val="center"/>
          </w:tcPr>
          <w:p w14:paraId="50A35567" w14:textId="24EE5818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Bu gıda prebiyotik bileşen içerir. </w:t>
            </w:r>
            <w:r w:rsidRPr="00374A37">
              <w:rPr>
                <w:bCs/>
                <w:color w:val="000000" w:themeColor="text1"/>
                <w:sz w:val="18"/>
                <w:szCs w:val="18"/>
              </w:rPr>
              <w:t xml:space="preserve">Prebiyotik </w:t>
            </w:r>
            <w:r w:rsidRPr="00374A37">
              <w:rPr>
                <w:color w:val="000000" w:themeColor="text1"/>
                <w:sz w:val="18"/>
                <w:szCs w:val="18"/>
              </w:rPr>
              <w:t xml:space="preserve">bileşenler, sindirim sistemini düzenlemeye ve bağışıklık sistemini desteklemeye yardımcı olan </w:t>
            </w: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probiyotik mikroorganizmaların bağırsakta gel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işimini ve yaşamını destekler. </w:t>
            </w:r>
          </w:p>
        </w:tc>
        <w:tc>
          <w:tcPr>
            <w:tcW w:w="5528" w:type="dxa"/>
            <w:vAlign w:val="center"/>
          </w:tcPr>
          <w:p w14:paraId="251041C9" w14:textId="77777777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lastRenderedPageBreak/>
              <w:t>- Gıdadaki prebiyotik bileşen miktarının, en az 1,25 g/porsiyon,  en fazla 3,75 g/porsiyon olması gerekir.</w:t>
            </w:r>
          </w:p>
          <w:p w14:paraId="7BB88F09" w14:textId="77777777" w:rsidR="00C065B9" w:rsidRPr="00374A37" w:rsidRDefault="00C065B9" w:rsidP="00374A3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- Beklenen etkinin görülebilmesi için prebiyotik bileşen tüketiminin en az 5 g/gün olması gerektiği gıdanın etiketinde belirtilir.</w:t>
            </w:r>
          </w:p>
        </w:tc>
        <w:tc>
          <w:tcPr>
            <w:tcW w:w="3402" w:type="dxa"/>
            <w:vMerge w:val="restart"/>
            <w:vAlign w:val="center"/>
          </w:tcPr>
          <w:p w14:paraId="7254565C" w14:textId="77777777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>Bağışıklık sisteminin normal fonksiyonu</w:t>
            </w:r>
          </w:p>
        </w:tc>
      </w:tr>
      <w:tr w:rsidR="00C065B9" w:rsidRPr="00614951" w14:paraId="08F378AB" w14:textId="77777777" w:rsidTr="00374A37">
        <w:trPr>
          <w:trHeight w:val="255"/>
        </w:trPr>
        <w:tc>
          <w:tcPr>
            <w:tcW w:w="568" w:type="dxa"/>
            <w:vMerge/>
            <w:vAlign w:val="center"/>
          </w:tcPr>
          <w:p w14:paraId="1E126665" w14:textId="77777777" w:rsidR="00C065B9" w:rsidRPr="00374A37" w:rsidRDefault="00C065B9" w:rsidP="00374A37">
            <w:pPr>
              <w:pStyle w:val="ListeParagraf"/>
              <w:numPr>
                <w:ilvl w:val="0"/>
                <w:numId w:val="19"/>
              </w:num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2EEE67D" w14:textId="77777777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0D3348" w14:textId="67BD39BC" w:rsidR="00C065B9" w:rsidRPr="00374A37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</w:rPr>
            </w:pPr>
            <w:r w:rsidRPr="00374A37">
              <w:rPr>
                <w:color w:val="000000" w:themeColor="text1"/>
                <w:sz w:val="18"/>
                <w:szCs w:val="18"/>
              </w:rPr>
              <w:t xml:space="preserve">Bu gıda prebiyotik bileşen içerir. </w:t>
            </w:r>
            <w:r w:rsidRPr="00374A37">
              <w:rPr>
                <w:bCs/>
                <w:color w:val="000000" w:themeColor="text1"/>
                <w:sz w:val="18"/>
                <w:szCs w:val="18"/>
              </w:rPr>
              <w:t xml:space="preserve">Prebiyotik </w:t>
            </w:r>
            <w:r w:rsidRPr="00374A37">
              <w:rPr>
                <w:color w:val="000000" w:themeColor="text1"/>
                <w:sz w:val="18"/>
                <w:szCs w:val="18"/>
              </w:rPr>
              <w:t>bileşenler, sindirim sistemini düzenlemeye ve bağışıklık sistemini desteklemeye yardımcı olan probiyotik mikroorganizmaların bağırsakta gel</w:t>
            </w:r>
            <w:r w:rsidR="00831994">
              <w:rPr>
                <w:color w:val="000000" w:themeColor="text1"/>
                <w:sz w:val="18"/>
                <w:szCs w:val="18"/>
              </w:rPr>
              <w:t xml:space="preserve">işimini ve yaşamını destekler. </w:t>
            </w:r>
          </w:p>
        </w:tc>
        <w:tc>
          <w:tcPr>
            <w:tcW w:w="5528" w:type="dxa"/>
            <w:vAlign w:val="center"/>
          </w:tcPr>
          <w:p w14:paraId="2F75443F" w14:textId="77777777" w:rsidR="00C065B9" w:rsidRPr="00CA282D" w:rsidRDefault="00C065B9" w:rsidP="00374A37">
            <w:pPr>
              <w:spacing w:before="120" w:after="0"/>
              <w:rPr>
                <w:color w:val="000000" w:themeColor="text1"/>
                <w:sz w:val="18"/>
                <w:szCs w:val="18"/>
                <w:u w:val="single"/>
              </w:rPr>
            </w:pPr>
            <w:r w:rsidRPr="00CA282D">
              <w:rPr>
                <w:color w:val="000000" w:themeColor="text1"/>
                <w:sz w:val="18"/>
                <w:szCs w:val="18"/>
                <w:u w:val="single"/>
              </w:rPr>
              <w:t>Devam formülleri ile bebek ve küçük çocuk ek gıdaları için:</w:t>
            </w:r>
          </w:p>
          <w:p w14:paraId="40C7FEBA" w14:textId="77777777" w:rsidR="00C065B9" w:rsidRPr="00CA282D" w:rsidRDefault="00C065B9" w:rsidP="00374A3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A282D">
              <w:rPr>
                <w:color w:val="000000" w:themeColor="text1"/>
                <w:sz w:val="18"/>
                <w:szCs w:val="18"/>
              </w:rPr>
              <w:t>- Bu beyan, sadece 6 aydan itibaren önerilen devam formülleri ile bebek ve küçük çocuk ek gıdaları için geçerlidir.</w:t>
            </w:r>
          </w:p>
          <w:p w14:paraId="5383F73E" w14:textId="77777777" w:rsidR="00C065B9" w:rsidRPr="00CA282D" w:rsidRDefault="00C065B9" w:rsidP="00374A3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A282D">
              <w:rPr>
                <w:color w:val="000000" w:themeColor="text1"/>
                <w:sz w:val="18"/>
                <w:szCs w:val="18"/>
              </w:rPr>
              <w:t>- Prebiyotik bileşen tüketiminin 8 g/gün’ü aşmaması gerektiği gıdanın etiketinde belirtilir.</w:t>
            </w:r>
          </w:p>
          <w:p w14:paraId="08B0DEEB" w14:textId="0FB41CCC" w:rsidR="00C065B9" w:rsidRPr="00CA282D" w:rsidRDefault="00C065B9" w:rsidP="00374A37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CA282D">
              <w:rPr>
                <w:bCs/>
                <w:color w:val="000000" w:themeColor="text1"/>
                <w:sz w:val="18"/>
                <w:szCs w:val="18"/>
                <w:u w:val="single"/>
              </w:rPr>
              <w:t>Devam formülleri için:</w:t>
            </w:r>
          </w:p>
          <w:p w14:paraId="0464853D" w14:textId="77777777" w:rsidR="00C065B9" w:rsidRPr="00CA282D" w:rsidRDefault="00C065B9" w:rsidP="00374A3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A282D">
              <w:rPr>
                <w:color w:val="000000" w:themeColor="text1"/>
                <w:sz w:val="18"/>
                <w:szCs w:val="18"/>
              </w:rPr>
              <w:t>- Prebiyotik bileşen miktarının en az 0,6 g/100 kcal ve en çok 1,2 g/100 kcal olması gerekir.</w:t>
            </w:r>
          </w:p>
          <w:p w14:paraId="1F581A8D" w14:textId="77777777" w:rsidR="00C065B9" w:rsidRPr="00CA282D" w:rsidRDefault="00C065B9" w:rsidP="00374A37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CA282D">
              <w:rPr>
                <w:bCs/>
                <w:color w:val="000000" w:themeColor="text1"/>
                <w:sz w:val="18"/>
                <w:szCs w:val="18"/>
                <w:u w:val="single"/>
              </w:rPr>
              <w:t>Bebek ve küçük çocuk ek gıdaları için:</w:t>
            </w:r>
          </w:p>
          <w:p w14:paraId="11FF5F34" w14:textId="77777777" w:rsidR="00C065B9" w:rsidRPr="00374A37" w:rsidRDefault="00C065B9" w:rsidP="00374A3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A282D">
              <w:rPr>
                <w:color w:val="000000" w:themeColor="text1"/>
                <w:sz w:val="18"/>
                <w:szCs w:val="18"/>
              </w:rPr>
              <w:t>- Prebiyotik bileşen miktarının en az 0,6 g/100 kcal olması gerekir.</w:t>
            </w:r>
          </w:p>
        </w:tc>
        <w:tc>
          <w:tcPr>
            <w:tcW w:w="3402" w:type="dxa"/>
            <w:vMerge/>
            <w:vAlign w:val="center"/>
          </w:tcPr>
          <w:p w14:paraId="0CF4086A" w14:textId="77777777" w:rsidR="00C065B9" w:rsidRPr="00374A37" w:rsidRDefault="00C065B9" w:rsidP="00374A37">
            <w:pPr>
              <w:spacing w:after="0"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09A15FD" w14:textId="77777777" w:rsidR="00131DFE" w:rsidRPr="00374A37" w:rsidRDefault="00A247BF" w:rsidP="00374A37">
      <w:pPr>
        <w:pStyle w:val="2-ortabaslk"/>
        <w:spacing w:after="0" w:afterAutospacing="0"/>
        <w:rPr>
          <w:color w:val="000000" w:themeColor="text1"/>
          <w:sz w:val="18"/>
          <w:szCs w:val="18"/>
        </w:rPr>
      </w:pPr>
      <w:r w:rsidRPr="00374A37">
        <w:rPr>
          <w:color w:val="000000" w:themeColor="text1"/>
          <w:sz w:val="18"/>
          <w:szCs w:val="18"/>
          <w:vertAlign w:val="superscript"/>
        </w:rPr>
        <w:t xml:space="preserve"> (1)</w:t>
      </w:r>
      <w:r w:rsidRPr="00374A37">
        <w:rPr>
          <w:color w:val="000000" w:themeColor="text1"/>
          <w:sz w:val="18"/>
          <w:szCs w:val="18"/>
        </w:rPr>
        <w:t>Bu sütunda yer alan bilgiler beyan olarak kullanılmaz. Sadece ‘Beyan’ sütununda yer alan ibareler beyan koşuluyla birlikte beyan olarak kullanılır</w:t>
      </w:r>
      <w:r w:rsidR="00131DFE" w:rsidRPr="00374A37">
        <w:rPr>
          <w:color w:val="000000" w:themeColor="text1"/>
          <w:sz w:val="18"/>
          <w:szCs w:val="18"/>
        </w:rPr>
        <w:t>.</w:t>
      </w:r>
    </w:p>
    <w:p w14:paraId="124A6799" w14:textId="77777777" w:rsidR="00131DFE" w:rsidRPr="00374A37" w:rsidRDefault="00131DFE" w:rsidP="00131DFE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74A37">
        <w:rPr>
          <w:rFonts w:ascii="Times New Roman" w:hAnsi="Times New Roman"/>
          <w:color w:val="000000" w:themeColor="text1"/>
          <w:sz w:val="18"/>
          <w:szCs w:val="18"/>
        </w:rPr>
        <w:t>(*) D-tagatose ve isomaltulose durumunda bu ‘diğer şekerler’ olarak okunur.</w:t>
      </w:r>
    </w:p>
    <w:p w14:paraId="4909248C" w14:textId="77777777" w:rsidR="0052570A" w:rsidRPr="00374A37" w:rsidRDefault="0052570A" w:rsidP="00374A37">
      <w:pPr>
        <w:pStyle w:val="2-ortabaslk"/>
        <w:spacing w:after="0" w:afterAutospacing="0"/>
        <w:rPr>
          <w:b/>
          <w:color w:val="000000" w:themeColor="text1"/>
          <w:sz w:val="18"/>
          <w:szCs w:val="18"/>
        </w:rPr>
      </w:pPr>
    </w:p>
    <w:p w14:paraId="2C69D45F" w14:textId="77777777" w:rsidR="000E1425" w:rsidRPr="00374A37" w:rsidRDefault="000E14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hAnsi="Times New Roman"/>
          <w:b/>
          <w:color w:val="000000" w:themeColor="text1"/>
          <w:sz w:val="18"/>
          <w:szCs w:val="18"/>
        </w:rPr>
        <w:br w:type="page"/>
      </w:r>
    </w:p>
    <w:p w14:paraId="5CFEA07D" w14:textId="6A607AA9" w:rsidR="002C752F" w:rsidRPr="00374A37" w:rsidRDefault="002C752F" w:rsidP="001B77BC">
      <w:pPr>
        <w:pStyle w:val="2-ortabaslk"/>
        <w:spacing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lastRenderedPageBreak/>
        <w:t>Ek-</w:t>
      </w:r>
      <w:r w:rsidR="000E1425" w:rsidRPr="00374A37">
        <w:rPr>
          <w:b/>
          <w:color w:val="000000" w:themeColor="text1"/>
          <w:sz w:val="18"/>
          <w:szCs w:val="18"/>
        </w:rPr>
        <w:t>2</w:t>
      </w:r>
    </w:p>
    <w:p w14:paraId="2F5FBC98" w14:textId="77777777" w:rsidR="002C752F" w:rsidRPr="00374A37" w:rsidRDefault="002C752F" w:rsidP="00EE27AF">
      <w:pPr>
        <w:pStyle w:val="2-ortabaslk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t>HASTALIK RİSKİNİN AZALTILMASINA İLİŞKİN SAĞLIK BEYANLARI LİSTESİ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79"/>
        <w:gridCol w:w="4279"/>
        <w:gridCol w:w="7473"/>
      </w:tblGrid>
      <w:tr w:rsidR="00EA424C" w:rsidRPr="00614951" w14:paraId="57A14AA2" w14:textId="77777777" w:rsidTr="00EA424C">
        <w:trPr>
          <w:trHeight w:val="7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D40" w14:textId="77777777" w:rsidR="00EA424C" w:rsidRPr="00374A37" w:rsidRDefault="00EA424C" w:rsidP="00EA424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568" w14:textId="32F2C53D" w:rsidR="00EA424C" w:rsidRPr="00374A37" w:rsidRDefault="007A2299" w:rsidP="00EA424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Besin ög</w:t>
            </w:r>
            <w:r w:rsidR="00EA424C" w:rsidRPr="00374A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esi, madde, gıda veya gıda kategorisi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9B9" w14:textId="77777777" w:rsidR="00EA424C" w:rsidRPr="00374A37" w:rsidRDefault="00EA424C" w:rsidP="00EA424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Beyan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A1D" w14:textId="77777777" w:rsidR="00EA424C" w:rsidRPr="00374A37" w:rsidRDefault="00EA424C" w:rsidP="00EA424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Beyanı Koşulu</w:t>
            </w:r>
          </w:p>
        </w:tc>
      </w:tr>
      <w:tr w:rsidR="00EA424C" w:rsidRPr="00614951" w14:paraId="0573DA6D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30192B6" w14:textId="665BEA2D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00" w:type="pct"/>
            <w:vAlign w:val="center"/>
          </w:tcPr>
          <w:p w14:paraId="4E663A24" w14:textId="78207F74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ve D vitamini</w:t>
            </w:r>
          </w:p>
        </w:tc>
        <w:tc>
          <w:tcPr>
            <w:tcW w:w="1529" w:type="pct"/>
            <w:vAlign w:val="center"/>
          </w:tcPr>
          <w:p w14:paraId="42D151BE" w14:textId="265D52E6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ve D vitamini menopoz sonrası kadınlarda kemik minerallerinin kaybını azaltır. Düşük kemik mineral konsantrasyonu osteoporoza bağlı kemik kırı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kları için bir risk faktörüdür.</w:t>
            </w:r>
          </w:p>
        </w:tc>
        <w:tc>
          <w:tcPr>
            <w:tcW w:w="2670" w:type="pct"/>
            <w:vAlign w:val="center"/>
          </w:tcPr>
          <w:p w14:paraId="073E71ED" w14:textId="77777777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Bu beyan sadece 50 yaş ve üstü kadınlar için üretilen, günlük tüketim miktarında en az 400 mg Kalsiyum ve 15 µg D vitamini içeren takviye edici gıdalarda kullanılır. </w:t>
            </w:r>
          </w:p>
          <w:p w14:paraId="7339B79E" w14:textId="01A53644" w:rsidR="00EA424C" w:rsidRPr="00614951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tüm kaynaklardan günlük 1200 mg Kalsiyum ve 20 µg D vitamini alındığında sağlanacağı bilgisi verilir.</w:t>
            </w:r>
          </w:p>
        </w:tc>
      </w:tr>
      <w:tr w:rsidR="00EA424C" w:rsidRPr="00614951" w14:paraId="791D80D8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1B41281A" w14:textId="04EBE187" w:rsidR="00EA424C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00" w:type="pct"/>
            <w:vAlign w:val="center"/>
          </w:tcPr>
          <w:p w14:paraId="2DAC2139" w14:textId="035DC417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1529" w:type="pct"/>
            <w:vAlign w:val="center"/>
          </w:tcPr>
          <w:p w14:paraId="3F834EE4" w14:textId="275D6B30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menopoz sonrası kadınlarda kemik minerallerinin kaybını azaltır. Düşük kemik mineral konsantrasyonu osteoporoza bağlı kemik kırı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kları için bir risk faktörüdür.</w:t>
            </w:r>
          </w:p>
        </w:tc>
        <w:tc>
          <w:tcPr>
            <w:tcW w:w="2670" w:type="pct"/>
            <w:vAlign w:val="center"/>
          </w:tcPr>
          <w:p w14:paraId="6FAD141E" w14:textId="77777777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Bu beyan sadece 50 yaş ve üstü kadınlar için üretilen, günlük tüketim miktarında en az 400 mg Kalsiyum içeren gıdalarda kullanılır. </w:t>
            </w:r>
          </w:p>
          <w:p w14:paraId="2B7649BC" w14:textId="5DE9B7DC" w:rsidR="00EA424C" w:rsidRPr="00614951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tüm kaynaklardan günlük 1200 mg Kalsiyum alındığında sağlanacağı bilgisi verilir.</w:t>
            </w:r>
          </w:p>
        </w:tc>
      </w:tr>
      <w:tr w:rsidR="00EA424C" w:rsidRPr="00614951" w14:paraId="03123010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2ABD9E23" w14:textId="39576F06" w:rsidR="00EA424C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00" w:type="pct"/>
            <w:vAlign w:val="center"/>
          </w:tcPr>
          <w:p w14:paraId="47687929" w14:textId="6A3F6197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1529" w:type="pct"/>
            <w:vAlign w:val="center"/>
          </w:tcPr>
          <w:p w14:paraId="0DFCE893" w14:textId="1B998E2C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 vitamini kas güçsüzlüğüne bağlı duruş bozukluğu riskini azaltır.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Duruş bozukluğu 60 yaş ve</w:t>
            </w: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üstü kadın ve erkeklerdeki kemik kırı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kları için bir risk faktörüdür.</w:t>
            </w:r>
          </w:p>
        </w:tc>
        <w:tc>
          <w:tcPr>
            <w:tcW w:w="2670" w:type="pct"/>
            <w:vAlign w:val="center"/>
          </w:tcPr>
          <w:p w14:paraId="5227C695" w14:textId="77777777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Bu beyan sadece 60 yaş ve üstü kadın ve erkekler için üretilen, günlük tüketim miktarında en az 15 µg D vitamini içeren takviye edici gıdalarda kullanılır. </w:t>
            </w:r>
          </w:p>
          <w:p w14:paraId="3A72F83D" w14:textId="5AFA2BC7" w:rsidR="00EA424C" w:rsidRPr="00614951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tüm kaynaklardan günlük 20 µg D vitamini alındığında sağlanacağı bilgisi verilir.</w:t>
            </w:r>
          </w:p>
        </w:tc>
      </w:tr>
      <w:tr w:rsidR="00EA424C" w:rsidRPr="00614951" w14:paraId="1A1C17E9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18698EA2" w14:textId="5F5DC3F8" w:rsidR="00EA424C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00" w:type="pct"/>
            <w:vAlign w:val="center"/>
          </w:tcPr>
          <w:p w14:paraId="24919041" w14:textId="2A84F283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Tekli ve/veya çoklu doymamış yağ asitleri</w:t>
            </w:r>
          </w:p>
        </w:tc>
        <w:tc>
          <w:tcPr>
            <w:tcW w:w="1529" w:type="pct"/>
            <w:vAlign w:val="center"/>
          </w:tcPr>
          <w:p w14:paraId="49585000" w14:textId="0B00A3DB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Diyette doymuş yağlar ile doymamış yağların değiştirilmesi kan kolesterol seviyesini azaltır/düşürür.</w:t>
            </w:r>
          </w:p>
          <w:p w14:paraId="7F57D850" w14:textId="4C1EC137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 kolesterol koroner kalp rahatsızlıklarının g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elişiminde bir risk faktörüdür.</w:t>
            </w:r>
          </w:p>
        </w:tc>
        <w:tc>
          <w:tcPr>
            <w:tcW w:w="2670" w:type="pct"/>
            <w:vAlign w:val="center"/>
          </w:tcPr>
          <w:p w14:paraId="681278EF" w14:textId="7ADF8ABA" w:rsidR="00EA424C" w:rsidRPr="00614951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Gıdadaki doymamış yağ miktarını, Ek-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</w:t>
            </w:r>
            <w:r w:rsidR="00436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’t</w:t>
            </w: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 yer alan “yüksek doymamış yağ” beyanı karbonhidratlar için geçerli olan koşulu karşılaması gerekir.</w:t>
            </w:r>
          </w:p>
        </w:tc>
      </w:tr>
      <w:tr w:rsidR="00EA424C" w:rsidRPr="00614951" w14:paraId="289C805F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BD81B58" w14:textId="2A58A094" w:rsidR="00EA424C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00" w:type="pct"/>
            <w:vAlign w:val="center"/>
          </w:tcPr>
          <w:p w14:paraId="5C9E02B1" w14:textId="1FC03138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Folik asit</w:t>
            </w:r>
          </w:p>
        </w:tc>
        <w:tc>
          <w:tcPr>
            <w:tcW w:w="1529" w:type="pct"/>
            <w:vAlign w:val="center"/>
          </w:tcPr>
          <w:p w14:paraId="2B2D03D7" w14:textId="733B2D50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Takviye folik asit alımı, anne adayının folat düzeyini artırır.</w:t>
            </w:r>
          </w:p>
          <w:p w14:paraId="34DA26BB" w14:textId="0D8E4F2F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Düşük folat düzeyi, fetüsün gelişiminde nöral tüp kusu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rları için bir risk faktörüdür.</w:t>
            </w:r>
          </w:p>
        </w:tc>
        <w:tc>
          <w:tcPr>
            <w:tcW w:w="2670" w:type="pct"/>
            <w:vAlign w:val="center"/>
          </w:tcPr>
          <w:p w14:paraId="09907E7F" w14:textId="77777777" w:rsidR="00EA424C" w:rsidRPr="00724BF3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Bu beyan sadece günlük tüketim miktarında en az 400 µg folik asit içeren takviye edici gıdalarda kullanılır.</w:t>
            </w:r>
          </w:p>
          <w:p w14:paraId="300C9306" w14:textId="075177BA" w:rsidR="00EA424C" w:rsidRPr="00614951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Hamilelik dönemindeki tüketiciye faydalı etkinin, gebelikten en az 1 ay öncesi ve 3 ay sonrasına kadar takviye olarak günlük 400 µg folik asit alındığında sağlanacağı bilgisi verilir.</w:t>
            </w:r>
          </w:p>
        </w:tc>
      </w:tr>
      <w:tr w:rsidR="00EA424C" w:rsidRPr="00614951" w14:paraId="2717521C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1B8FE1E" w14:textId="2CCA846E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00" w:type="pct"/>
            <w:vAlign w:val="center"/>
          </w:tcPr>
          <w:p w14:paraId="10F9B9DD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Arpa beta-glukanları</w:t>
            </w:r>
          </w:p>
        </w:tc>
        <w:tc>
          <w:tcPr>
            <w:tcW w:w="1529" w:type="pct"/>
            <w:vAlign w:val="center"/>
          </w:tcPr>
          <w:p w14:paraId="575C1B84" w14:textId="07FDE3F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Arpa beta-glukanları kan kolesterolünü azaltır/düşürür. Yüksek kolesterol koroner kalp rahatsızlıklarının g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elişiminde bir risk faktörüdür.</w:t>
            </w:r>
          </w:p>
        </w:tc>
        <w:tc>
          <w:tcPr>
            <w:tcW w:w="2670" w:type="pct"/>
            <w:vAlign w:val="center"/>
          </w:tcPr>
          <w:p w14:paraId="039874B1" w14:textId="77777777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Tüketiciye, faydalı etkinin günde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g arpa beta-glukanları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alındığında sağlanacağı bilgisi verilir.</w:t>
            </w:r>
          </w:p>
          <w:p w14:paraId="0AC166B2" w14:textId="77777777" w:rsidR="00EA424C" w:rsidRPr="00374A37" w:rsidRDefault="00EA424C" w:rsidP="00EA424C">
            <w:pPr>
              <w:tabs>
                <w:tab w:val="left" w:pos="387"/>
              </w:tabs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Gıdanın bir porsiyonunun en az 1 g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arpa beta-glukanı 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içermesi gerekir. </w:t>
            </w:r>
          </w:p>
        </w:tc>
      </w:tr>
      <w:tr w:rsidR="00EA424C" w:rsidRPr="00614951" w14:paraId="79FD062F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201" w:type="pct"/>
            <w:vAlign w:val="center"/>
          </w:tcPr>
          <w:p w14:paraId="44B5D09E" w14:textId="70472B4D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00" w:type="pct"/>
            <w:vAlign w:val="center"/>
          </w:tcPr>
          <w:p w14:paraId="0E110C14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%100 ksilitolle tatlandırılmış sakız</w:t>
            </w:r>
          </w:p>
        </w:tc>
        <w:tc>
          <w:tcPr>
            <w:tcW w:w="1529" w:type="pct"/>
            <w:vAlign w:val="center"/>
          </w:tcPr>
          <w:p w14:paraId="3F09041A" w14:textId="02B56E8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%100 ksilitolle tatlandırılmış sakız diş plağını azaltır. </w:t>
            </w:r>
          </w:p>
          <w:p w14:paraId="57EF330F" w14:textId="26E5447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Diş plağının (tartar) artması çocuklarda çürük oluşumunda bir risk faktörüdür.”</w:t>
            </w:r>
          </w:p>
        </w:tc>
        <w:tc>
          <w:tcPr>
            <w:tcW w:w="2670" w:type="pct"/>
            <w:vAlign w:val="center"/>
          </w:tcPr>
          <w:p w14:paraId="5F247884" w14:textId="5BFABA98" w:rsidR="00EA424C" w:rsidRPr="00EA424C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yemeklerden sonra günde en az 3 kez %100 ksilitollü 2-3 g sakız alındığın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da sağlanacağı bilgisi verilir.</w:t>
            </w:r>
          </w:p>
        </w:tc>
      </w:tr>
      <w:tr w:rsidR="00EA424C" w:rsidRPr="00614951" w14:paraId="7D23CE6D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201" w:type="pct"/>
            <w:vAlign w:val="center"/>
          </w:tcPr>
          <w:p w14:paraId="7AE342DD" w14:textId="755523C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00" w:type="pct"/>
            <w:vAlign w:val="center"/>
          </w:tcPr>
          <w:p w14:paraId="7B8919FC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Yulaf beta-glukanı</w:t>
            </w:r>
          </w:p>
        </w:tc>
        <w:tc>
          <w:tcPr>
            <w:tcW w:w="1529" w:type="pct"/>
            <w:vAlign w:val="center"/>
          </w:tcPr>
          <w:p w14:paraId="55B6C292" w14:textId="70004726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Yulaf beta-glukanı kan kolesterolünü azaltır/düşürür.  Yüksek kolesterol koroner kalp rahatsızlıklarının g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elişiminde bir risk faktörüdür.</w:t>
            </w:r>
          </w:p>
        </w:tc>
        <w:tc>
          <w:tcPr>
            <w:tcW w:w="2670" w:type="pct"/>
            <w:vAlign w:val="center"/>
          </w:tcPr>
          <w:p w14:paraId="5F5335C7" w14:textId="77777777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Tüketiciye, faydalı etkinin günde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g yulaf beta-glukanları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alındığında sağlanacağı bilgisi verilir.</w:t>
            </w:r>
          </w:p>
          <w:p w14:paraId="1642EBDC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Gıdanın bir porsiyonunun en az 1 g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yulaf beta-glukanı 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içermesi gerekir.</w:t>
            </w:r>
          </w:p>
        </w:tc>
      </w:tr>
      <w:tr w:rsidR="00EA424C" w:rsidRPr="00614951" w14:paraId="0009AAD6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1B319D1" w14:textId="5E4A7E68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600" w:type="pct"/>
            <w:vAlign w:val="center"/>
          </w:tcPr>
          <w:p w14:paraId="2EF24842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stanol esterleri</w:t>
            </w:r>
          </w:p>
        </w:tc>
        <w:tc>
          <w:tcPr>
            <w:tcW w:w="1529" w:type="pct"/>
            <w:vAlign w:val="center"/>
          </w:tcPr>
          <w:p w14:paraId="1FCAE3F2" w14:textId="59845241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stanol esterleri kan kolesterolünü azaltır/düşürür. Yüksek kolesterol koroner kalp rahatsızlıklarının g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elişiminde bir risk faktörüdür.</w:t>
            </w:r>
          </w:p>
        </w:tc>
        <w:tc>
          <w:tcPr>
            <w:tcW w:w="2670" w:type="pct"/>
            <w:vAlign w:val="center"/>
          </w:tcPr>
          <w:p w14:paraId="459777D5" w14:textId="77777777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günde 1,5-2,4 g bitkisel stanol alındığında sağlanacağı bilgisi verilir.</w:t>
            </w:r>
          </w:p>
          <w:p w14:paraId="5EDCF3B4" w14:textId="6AE03205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Etkinin boyutu ile ilgili referans sadece sürülebilir yağlar, tereyağ,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vb., süt ürünleri, mayonez ve salata sosları kategorisinde yer alan gıdalar için yapılır. </w:t>
            </w:r>
          </w:p>
          <w:p w14:paraId="5D7E2B9D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Eğer etkinin boyutu belirtilecekse kolesterol düzeyinin ancak %7-10 arasında düşürülebileceği ve bu etkinin elde edilmesi için gerekli tüketim süresinin 2-3 hafta olduğu bilgisi tüketiciye verilir.</w:t>
            </w:r>
          </w:p>
        </w:tc>
      </w:tr>
      <w:tr w:rsidR="00EA424C" w:rsidRPr="00614951" w14:paraId="50C9DB05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201" w:type="pct"/>
            <w:vAlign w:val="center"/>
          </w:tcPr>
          <w:p w14:paraId="0DEB85CC" w14:textId="15AAF32F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00" w:type="pct"/>
            <w:vAlign w:val="center"/>
          </w:tcPr>
          <w:p w14:paraId="1F78A37A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steroller /bitkisel stanol esterleri</w:t>
            </w:r>
          </w:p>
        </w:tc>
        <w:tc>
          <w:tcPr>
            <w:tcW w:w="1529" w:type="pct"/>
            <w:vAlign w:val="center"/>
          </w:tcPr>
          <w:p w14:paraId="2311765E" w14:textId="2E714091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steroller ve bitkisel stanol esterleri kan kolesterolünü azaltır/düşürür. Yüksek kolesterol koroner kalp rahatsızlıklarının ge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lişiminde bir risk faktörüdür.</w:t>
            </w:r>
          </w:p>
        </w:tc>
        <w:tc>
          <w:tcPr>
            <w:tcW w:w="2670" w:type="pct"/>
            <w:vAlign w:val="center"/>
          </w:tcPr>
          <w:p w14:paraId="6FF6BE53" w14:textId="77777777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günde 1,5-2,4 g bitkisel stanol alındığında sağlanacağı bilgisi verilir.</w:t>
            </w:r>
          </w:p>
          <w:p w14:paraId="67F06F9C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Etkinin boyutu ile sadece sürülebilir yağlar, tereyağ, vb., süt ürünleri, mayonez ve salata sosları kategorisinde yer alan gıdalar için yapılır.</w:t>
            </w:r>
          </w:p>
          <w:p w14:paraId="0DF69E73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Eğer etkinin boyutu belirtilecekse kolesterol düzeyinin ancak %7-10 arasında düşürülebileceği ve bu etkinin elde edilmesi için gerekli tüketim süresinin 2-3 hafta olduğu bilgisi tüketiciye verilir.</w:t>
            </w:r>
          </w:p>
        </w:tc>
      </w:tr>
      <w:tr w:rsidR="00EA424C" w:rsidRPr="00614951" w14:paraId="78D72A6A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AE424FB" w14:textId="1E3635B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00" w:type="pct"/>
            <w:vAlign w:val="center"/>
          </w:tcPr>
          <w:p w14:paraId="4D6BAD0A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steroller: bitkilerden ekstrakte edilen, serbest ya da gıda kalitesindeki yağ asitleri ile esterleştirilmiş steroller</w:t>
            </w:r>
          </w:p>
        </w:tc>
        <w:tc>
          <w:tcPr>
            <w:tcW w:w="1529" w:type="pct"/>
            <w:vAlign w:val="center"/>
          </w:tcPr>
          <w:p w14:paraId="36DA3C37" w14:textId="2B9E2EA9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Bitkisel steroller kan kolesterolünü azalttır/düşürür. Yüksek kolesterol koroner kalp rahatsızlıklarının g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elişiminde bir risk faktörüdür.</w:t>
            </w:r>
          </w:p>
          <w:p w14:paraId="6D44CCD0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pct"/>
            <w:vAlign w:val="center"/>
          </w:tcPr>
          <w:p w14:paraId="037248AB" w14:textId="77777777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Tüketiciye, faydalı etkinin günde 1,5-2,4 g bitkisel stanol alındığında sağlanacağı bilgisi verilir.</w:t>
            </w:r>
          </w:p>
          <w:p w14:paraId="525A7A66" w14:textId="3ACC721A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Etkinin boyutu ile ilgili referans sadece sürülebilir yağlar, tereyağ, vb.,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süt ürünleri, mayonez ve salata sosları kategorisinde yer alan gıdalar için yapılır.</w:t>
            </w:r>
          </w:p>
          <w:p w14:paraId="74167052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Eğer etkinin boyutu belirtilecekse kolesterol düzeyinin ancak %7-10 arasında düşürülebileceği ve bu etkinin elde edilmesi için gerekli tüketim süresinin 2-3 hafta olduğu bilgisi tüketiciye verilir.</w:t>
            </w:r>
          </w:p>
        </w:tc>
      </w:tr>
      <w:tr w:rsidR="00EA424C" w:rsidRPr="00614951" w14:paraId="27652BC9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50C4F909" w14:textId="66BFB145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00" w:type="pct"/>
            <w:vAlign w:val="center"/>
          </w:tcPr>
          <w:p w14:paraId="2F92B7FF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Şekersiz sakız</w:t>
            </w:r>
          </w:p>
        </w:tc>
        <w:tc>
          <w:tcPr>
            <w:tcW w:w="1529" w:type="pct"/>
            <w:vAlign w:val="center"/>
          </w:tcPr>
          <w:p w14:paraId="2AA9706E" w14:textId="32BC2A9A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Şekersiz sakız plak asitlerinin nötralize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edilmesine yardımcı olur. Plak asitleri diş çürüğü gelişimi için bir risk fak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törüdür.</w:t>
            </w:r>
          </w:p>
        </w:tc>
        <w:tc>
          <w:tcPr>
            <w:tcW w:w="2670" w:type="pct"/>
            <w:vAlign w:val="center"/>
          </w:tcPr>
          <w:p w14:paraId="414AE7AE" w14:textId="447D4531" w:rsidR="00EA424C" w:rsidRPr="00374A37" w:rsidRDefault="00EA424C" w:rsidP="00EA424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Tüketiciye, faydalı etkinin yemeklerden sonra günde en az 3 kez 2-3 g şekersiz sakızın 20 dakika çiğnendiğinde sağlanacağı bilgisi verilir.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pacing w:val="-8"/>
                <w:sz w:val="18"/>
                <w:szCs w:val="18"/>
              </w:rPr>
              <w:t xml:space="preserve">yer alan ‘şekersiz’ beslenme beyanı koşuluna uygun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olması gerekir.</w:t>
            </w:r>
          </w:p>
        </w:tc>
      </w:tr>
      <w:tr w:rsidR="00EA424C" w:rsidRPr="00614951" w14:paraId="12F0398E" w14:textId="77777777" w:rsidTr="00EA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" w:type="pct"/>
            <w:vAlign w:val="center"/>
          </w:tcPr>
          <w:p w14:paraId="6F4D8F2A" w14:textId="14D434EE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00" w:type="pct"/>
            <w:vAlign w:val="center"/>
          </w:tcPr>
          <w:p w14:paraId="0D7A3399" w14:textId="77777777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Şekersiz sakız</w:t>
            </w:r>
          </w:p>
        </w:tc>
        <w:tc>
          <w:tcPr>
            <w:tcW w:w="1529" w:type="pct"/>
            <w:vAlign w:val="center"/>
          </w:tcPr>
          <w:p w14:paraId="241A3971" w14:textId="4453E426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Şekersiz sakız diş demineralizasyonunun azalmasına yardımcı olur. Diş demineralizasyonu diş çürüğü gel</w:t>
            </w:r>
            <w:r w:rsidR="008319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işimi için bir risk faktörüdür.</w:t>
            </w:r>
          </w:p>
        </w:tc>
        <w:tc>
          <w:tcPr>
            <w:tcW w:w="2670" w:type="pct"/>
            <w:vAlign w:val="center"/>
          </w:tcPr>
          <w:p w14:paraId="1BF20A4A" w14:textId="7FA8BB86" w:rsidR="00EA424C" w:rsidRPr="00374A37" w:rsidRDefault="00EA424C" w:rsidP="00EA42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Tüketiciye, faydalı etkinin yemeklerden sonra günde en az 3 kez 2-3 g şekersiz sakızın 20 dakika çiğnendiğinde sağlanacağı bilgisi verilir.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Ek-4’te</w:t>
            </w:r>
            <w:r w:rsidR="00436C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pacing w:val="-8"/>
                <w:sz w:val="18"/>
                <w:szCs w:val="18"/>
              </w:rPr>
              <w:t xml:space="preserve">yer alan ‘şekersiz’ beslenme beyanı koşuluna uygun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olması gerekir.</w:t>
            </w:r>
          </w:p>
        </w:tc>
      </w:tr>
    </w:tbl>
    <w:p w14:paraId="39CB706C" w14:textId="51F4BE23" w:rsidR="002C752F" w:rsidRPr="00374A37" w:rsidRDefault="00AE7DF8" w:rsidP="00374A37">
      <w:pPr>
        <w:spacing w:after="0" w:line="240" w:lineRule="auto"/>
        <w:ind w:left="6372"/>
        <w:rPr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 xml:space="preserve">    </w:t>
      </w:r>
      <w:r w:rsidR="008E472B" w:rsidRPr="00374A37">
        <w:rPr>
          <w:rFonts w:ascii="Times New Roman" w:hAnsi="Times New Roman"/>
          <w:b/>
          <w:color w:val="000000" w:themeColor="text1"/>
          <w:sz w:val="18"/>
          <w:szCs w:val="18"/>
        </w:rPr>
        <w:br w:type="page"/>
      </w:r>
      <w:r w:rsidR="007C73D8" w:rsidRPr="00374A37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 xml:space="preserve">   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</w:t>
      </w:r>
      <w:r w:rsidR="007C73D8" w:rsidRPr="00374A37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2C752F" w:rsidRPr="00374A37">
        <w:rPr>
          <w:rFonts w:ascii="Times New Roman" w:hAnsi="Times New Roman"/>
          <w:b/>
          <w:color w:val="000000" w:themeColor="text1"/>
          <w:sz w:val="18"/>
          <w:szCs w:val="18"/>
        </w:rPr>
        <w:t>Ek-</w:t>
      </w:r>
      <w:r w:rsidR="000E1425" w:rsidRPr="00374A37">
        <w:rPr>
          <w:rFonts w:ascii="Times New Roman" w:hAnsi="Times New Roman"/>
          <w:b/>
          <w:color w:val="000000" w:themeColor="text1"/>
          <w:sz w:val="18"/>
          <w:szCs w:val="18"/>
        </w:rPr>
        <w:t>3</w:t>
      </w:r>
    </w:p>
    <w:p w14:paraId="4CA4BACC" w14:textId="69F06A34" w:rsidR="002C752F" w:rsidRPr="00374A37" w:rsidRDefault="002C752F" w:rsidP="00EE27AF">
      <w:pPr>
        <w:pStyle w:val="2-ortabaslk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t>ÇOCUKLARIN GELİŞİMİ VE SAĞLIĞINA İLİŞKİN SAĞLIK BEYANLARI LİSTESİ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98"/>
        <w:gridCol w:w="4255"/>
        <w:gridCol w:w="7330"/>
      </w:tblGrid>
      <w:tr w:rsidR="00EA424C" w:rsidRPr="00614951" w14:paraId="1D419085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29D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810" w14:textId="1B647C9C" w:rsidR="00EA424C" w:rsidRPr="00374A37" w:rsidRDefault="007A2299" w:rsidP="00EA42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Besin ög</w:t>
            </w:r>
            <w:r w:rsidR="00EA424C" w:rsidRPr="00374A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esi, madde, gıda veya gıda kategorisi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E49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Beyan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382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Beyanı Koşulu</w:t>
            </w:r>
          </w:p>
        </w:tc>
      </w:tr>
      <w:tr w:rsidR="00EA424C" w:rsidRPr="00614951" w14:paraId="3E8B11D0" w14:textId="77777777" w:rsidTr="00EA424C">
        <w:trPr>
          <w:trHeight w:val="65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5E9" w14:textId="20702F60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34F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ve D vitamini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453" w14:textId="198080C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ve D vitamini çocukların kemiklerinin normal büyümes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 ve gelişmesi için gereklidir.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1FE" w14:textId="4ED9A148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kalsiyum ve D vitamini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’te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yer alan vitamin ve/veya mineraller ile ilgili en az “kaynak” beyanı için geçerli 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lan koşulu karşılaması gerekir.</w:t>
            </w:r>
          </w:p>
        </w:tc>
      </w:tr>
      <w:tr w:rsidR="00EA424C" w:rsidRPr="00614951" w14:paraId="7C9DD76D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1BFF" w14:textId="5CB4D585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1C1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7D83" w14:textId="2D380E5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Kalsiyum çocukların kemiklerinin normal büyümes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 ve gelişmesi için gereklidir.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2EE" w14:textId="284443AA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kalsiyum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’te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yer alan vitamin ve/veya mineraller ile ilgili en az “kaynak” beyanı için geçerli olan koşulu karşılaması gerekir.</w:t>
            </w:r>
          </w:p>
        </w:tc>
      </w:tr>
      <w:tr w:rsidR="00EA424C" w:rsidRPr="00614951" w14:paraId="6B8834E0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DB1" w14:textId="576BC6C2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B20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Dokozahekzaenoik asit (DHA)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CB6" w14:textId="7E4B66C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Dokozahekzaenoik asit (DHA) </w:t>
            </w:r>
            <w:r w:rsidRPr="00374A37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>alımı 12 aylığa kadar olan bebeklerin normal gö</w:t>
            </w:r>
            <w:r w:rsidR="00184A23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>rme gelişimine katkıda bulunur.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3E5" w14:textId="754FCC8A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Beyan devam formüllerinde kullanıldığında, gıdadaki DHA miktarını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 yağ asitleri toplamının en az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%0,3’ü olması gerekir. </w:t>
            </w:r>
          </w:p>
          <w:p w14:paraId="38BA59F8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Tüketiciye, faydalı etkinin günde 100 mg DHA alındığında sağlanacağı bilgisi verilir.</w:t>
            </w:r>
          </w:p>
        </w:tc>
      </w:tr>
      <w:tr w:rsidR="00EA424C" w:rsidRPr="00614951" w14:paraId="541C7EE2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1D4" w14:textId="5349F5E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6FB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Dokosahekzaenoik asit (DHA)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36A" w14:textId="72ABD196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Dokosahekzaenoik asit (DHA)</w:t>
            </w:r>
            <w:r w:rsidRPr="00374A37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>’in anne tarafından alınması fetusun ve emzirilen bebeklerin normal beyin gelişimine katkıda bulu</w:t>
            </w:r>
            <w:r w:rsidR="00184A23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>nur.</w:t>
            </w:r>
            <w:r w:rsidRPr="00374A37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73F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Gıdanın günlük tüketim miktarının en az 200 mg DHA içermesi gerekir. </w:t>
            </w:r>
          </w:p>
          <w:p w14:paraId="0D961848" w14:textId="7E5F491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Hamile ya da emzire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 kadınlarda faydalı etkinin,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omega-3 yağ asitlerinin yetişkinler için önerilen günlük alım miktarına(örneğin 250 mg DHA ve EPA) ek olarak 200 mg DHA alındığında sağlanacağı bilgisi verilir.</w:t>
            </w:r>
          </w:p>
        </w:tc>
      </w:tr>
      <w:tr w:rsidR="00EA424C" w:rsidRPr="00614951" w14:paraId="7BBA69DC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88B" w14:textId="642DFCD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6188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Dokosahekzaenoik asit (DHA)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93F8" w14:textId="75D9E073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Dokosahekzaenoik asit (DHA)</w:t>
            </w:r>
            <w:r w:rsidRPr="00374A37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’in anne tarafından alınması fetusun ve emzirilen bebeklerin normal </w:t>
            </w:r>
            <w:r w:rsidR="00184A23">
              <w:rPr>
                <w:rStyle w:val="hps"/>
                <w:rFonts w:ascii="Times New Roman" w:hAnsi="Times New Roman"/>
                <w:color w:val="000000" w:themeColor="text1"/>
                <w:sz w:val="18"/>
                <w:szCs w:val="18"/>
              </w:rPr>
              <w:t>göz gelişimine katkıda bulunur.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AC9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Gıdanın günlük tüketim miktarının en az 200 mg DHA içermesi gerekir.</w:t>
            </w:r>
          </w:p>
          <w:p w14:paraId="3DC964C1" w14:textId="1166C6D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Hamile ya da emziren kadınlar da faydalı etkinin,   omega-3 yağ asitlerinin yetişkinler için önerilen günlük alım miktarına (örneğin 250 mg DHA ve EPA) ek olarak 200 mg DHA alındığında sağlanacağı bilgisi verilir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A424C" w:rsidRPr="00614951" w14:paraId="57792D12" w14:textId="77777777" w:rsidTr="00EA424C">
        <w:trPr>
          <w:trHeight w:val="75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63B" w14:textId="161FFCB2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B245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Alfa-linolenik asit (ALA) ve linoleik asit (LA), elzem yağ asitleri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CED" w14:textId="2CFC7E6A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Elzem yağ asitleri çocukların normal büyüme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 ve gelişimi için gereklidir.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476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Tüketiciye, faydalı etkinin günde 2 g alfa-linolenik asit (ALA) ve 10 g linoleik asit (LA) alındığında sağlanacağı bilgisi verilir.</w:t>
            </w:r>
          </w:p>
          <w:p w14:paraId="4F2D1511" w14:textId="7AAD6CF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A424C" w:rsidRPr="00614951" w14:paraId="255FB3FE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5C" w14:textId="3865028F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CDE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İyot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8CC" w14:textId="3B81AA5B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İyot çocukların norm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 büyümesine katkıda bulunur.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252" w14:textId="37ECB8C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iyot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’te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yer alan vitamin ve/veya mineraller ile ilgili en az “kaynak” beyanı için geçerli 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lan koşulu karşılaması gerekir.</w:t>
            </w:r>
          </w:p>
        </w:tc>
      </w:tr>
      <w:tr w:rsidR="00EA424C" w:rsidRPr="00614951" w14:paraId="561E857E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246" w14:textId="7DA1847F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0D1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Demir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F4B" w14:textId="32364DC8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Demir çocukların normal bilişsel gelişimine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katkıda bulunur.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F50" w14:textId="7024103A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demir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lan koşulu karşılaması gerekir.</w:t>
            </w:r>
          </w:p>
        </w:tc>
      </w:tr>
      <w:tr w:rsidR="00EA424C" w:rsidRPr="00614951" w14:paraId="29F6631A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902" w14:textId="5898EBF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3B2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Fosfor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1C9" w14:textId="6A0B339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Fosfor çocuklarda normal büyüme ve 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kemik gelişimi için gereklidir.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F63" w14:textId="0B1EEB71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fosfor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’te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</w:tr>
      <w:tr w:rsidR="00EA424C" w:rsidRPr="00614951" w14:paraId="41B08A3C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9DC8" w14:textId="76F60E8B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A7C" w14:textId="77777777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F05" w14:textId="6E871875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Protein çocuklarda normal büyüme ve 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kemik gelişimi için gereklidir.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F86" w14:textId="2051ECBA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protein miktarının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Ek-4’te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 alan protein ile ilgili en az “kaynak” beyanı için geçerli 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lan koşulu karşılaması gerekir.</w:t>
            </w:r>
          </w:p>
        </w:tc>
      </w:tr>
      <w:tr w:rsidR="00EA424C" w:rsidRPr="00614951" w14:paraId="2760EA51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973" w14:textId="196947D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89A" w14:textId="0101F423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2BC9" w14:textId="4A5C1119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vitamini, çocuklarda bağışıklık sisteminin n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ormal işlevine katkıda bulunur.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E91" w14:textId="2F625364" w:rsidR="00EA424C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Ek-4’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</w:t>
            </w: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</w:tr>
      <w:tr w:rsidR="00EA424C" w:rsidRPr="00614951" w14:paraId="550416E3" w14:textId="77777777" w:rsidTr="00EA424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4D30" w14:textId="46C1744F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E3D6" w14:textId="1E7C8D80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vitamini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177" w14:textId="4AADE99F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 vitamini çocuklarda normal büyüme ve </w:t>
            </w:r>
            <w:r w:rsidR="00184A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kemik gelişimi için gereklidir.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8F7" w14:textId="2CDED74E" w:rsidR="00EA424C" w:rsidRPr="00614951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Gıdadaki D vitamini miktarının </w:t>
            </w:r>
            <w:r w:rsidR="00C559C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Ek-4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’te</w:t>
            </w:r>
            <w:r w:rsidRPr="00724B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 alan vitamin ve/veya mineraller ile ilgili en az “kaynak” beyanı için geçerli olan koşulu karşılaması gerekir.</w:t>
            </w:r>
          </w:p>
        </w:tc>
      </w:tr>
    </w:tbl>
    <w:p w14:paraId="710199F2" w14:textId="0E6016C5" w:rsidR="002C752F" w:rsidRPr="00374A37" w:rsidRDefault="002C752F" w:rsidP="001B77BC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74A37">
        <w:rPr>
          <w:rFonts w:ascii="Times New Roman" w:hAnsi="Times New Roman"/>
          <w:color w:val="000000" w:themeColor="text1"/>
          <w:sz w:val="18"/>
          <w:szCs w:val="18"/>
        </w:rPr>
        <w:t>(*) D-tagatose ve isomaltulose durumunda bu ‘diğer şekerler’ olarak okun</w:t>
      </w:r>
      <w:r w:rsidR="00BB3CE9" w:rsidRPr="00374A37">
        <w:rPr>
          <w:rFonts w:ascii="Times New Roman" w:hAnsi="Times New Roman"/>
          <w:color w:val="000000" w:themeColor="text1"/>
          <w:sz w:val="18"/>
          <w:szCs w:val="18"/>
        </w:rPr>
        <w:t>u</w:t>
      </w:r>
      <w:r w:rsidRPr="00374A37">
        <w:rPr>
          <w:rFonts w:ascii="Times New Roman" w:hAnsi="Times New Roman"/>
          <w:color w:val="000000" w:themeColor="text1"/>
          <w:sz w:val="18"/>
          <w:szCs w:val="18"/>
        </w:rPr>
        <w:t>r.</w:t>
      </w:r>
    </w:p>
    <w:p w14:paraId="5A6E48CC" w14:textId="053E078D" w:rsidR="000E1425" w:rsidRPr="00374A37" w:rsidRDefault="000E1425" w:rsidP="000E1425">
      <w:pPr>
        <w:pStyle w:val="2-ortabaslk"/>
        <w:spacing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lastRenderedPageBreak/>
        <w:t>Ek-</w:t>
      </w:r>
      <w:r w:rsidR="008762F0">
        <w:rPr>
          <w:b/>
          <w:color w:val="000000" w:themeColor="text1"/>
          <w:sz w:val="18"/>
          <w:szCs w:val="18"/>
        </w:rPr>
        <w:t>4</w:t>
      </w:r>
    </w:p>
    <w:p w14:paraId="53EBA3C2" w14:textId="77777777" w:rsidR="000E1425" w:rsidRPr="00374A37" w:rsidRDefault="000E1425" w:rsidP="000E1425">
      <w:pPr>
        <w:pStyle w:val="2-ortabaslk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374A37">
        <w:rPr>
          <w:b/>
          <w:color w:val="000000" w:themeColor="text1"/>
          <w:sz w:val="18"/>
          <w:szCs w:val="18"/>
        </w:rPr>
        <w:t xml:space="preserve">SAĞLIK BEYANI KULLANIMINA İLİŞKİN BESLENME BEYANLARI VE BEYAN KOŞULLARI </w:t>
      </w:r>
    </w:p>
    <w:tbl>
      <w:tblPr>
        <w:tblStyle w:val="TabloKlavuzu1"/>
        <w:tblW w:w="14464" w:type="dxa"/>
        <w:tblLook w:val="04A0" w:firstRow="1" w:lastRow="0" w:firstColumn="1" w:lastColumn="0" w:noHBand="0" w:noVBand="1"/>
      </w:tblPr>
      <w:tblGrid>
        <w:gridCol w:w="2122"/>
        <w:gridCol w:w="3543"/>
        <w:gridCol w:w="8799"/>
      </w:tblGrid>
      <w:tr w:rsidR="000E1425" w:rsidRPr="00614951" w14:paraId="22A05FF2" w14:textId="77777777" w:rsidTr="00EA424C">
        <w:tc>
          <w:tcPr>
            <w:tcW w:w="2122" w:type="dxa"/>
            <w:vAlign w:val="center"/>
          </w:tcPr>
          <w:p w14:paraId="11F627AA" w14:textId="3C08CF7E" w:rsidR="000E1425" w:rsidRPr="00374A37" w:rsidRDefault="007A2299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Enerji / besin ög</w:t>
            </w:r>
            <w:r w:rsidR="000E1425" w:rsidRPr="00374A3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esi</w:t>
            </w:r>
          </w:p>
        </w:tc>
        <w:tc>
          <w:tcPr>
            <w:tcW w:w="3543" w:type="dxa"/>
            <w:vAlign w:val="center"/>
          </w:tcPr>
          <w:p w14:paraId="2B5C6499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Beslenme beyanı </w:t>
            </w:r>
          </w:p>
        </w:tc>
        <w:tc>
          <w:tcPr>
            <w:tcW w:w="8799" w:type="dxa"/>
            <w:vAlign w:val="center"/>
          </w:tcPr>
          <w:p w14:paraId="128C1222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Beyan koşulu</w:t>
            </w:r>
          </w:p>
        </w:tc>
      </w:tr>
      <w:tr w:rsidR="000E1425" w:rsidRPr="00614951" w14:paraId="02D862A5" w14:textId="77777777" w:rsidTr="00EA424C">
        <w:tc>
          <w:tcPr>
            <w:tcW w:w="2122" w:type="dxa"/>
            <w:vAlign w:val="center"/>
          </w:tcPr>
          <w:p w14:paraId="7D8D863A" w14:textId="3DBC84C6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Enerji/Kalori /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leri</w:t>
            </w:r>
          </w:p>
        </w:tc>
        <w:tc>
          <w:tcPr>
            <w:tcW w:w="3543" w:type="dxa"/>
            <w:vAlign w:val="center"/>
          </w:tcPr>
          <w:p w14:paraId="39634B91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Azaltılmış/Daha az </w:t>
            </w:r>
            <w:r w:rsidRPr="00374A3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(1)</w:t>
            </w:r>
            <w:r w:rsidRPr="00374A3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799" w:type="dxa"/>
            <w:vAlign w:val="center"/>
          </w:tcPr>
          <w:p w14:paraId="3156D41E" w14:textId="694009DA" w:rsidR="000E1425" w:rsidRPr="00374A37" w:rsidRDefault="000E1425" w:rsidP="00EA424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Enerji /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si miktarında, benzer bir ürüne göre en az %30’luk bir azalma sağlanması gerekir. </w:t>
            </w:r>
            <w:r w:rsidRPr="00374A3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(2) (3)</w:t>
            </w:r>
          </w:p>
          <w:p w14:paraId="6B143F97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 Enerji değerine ilişkin beyan yapıldığında, toplam enerji değerindeki azalmanın gıdanın hangi özelliğinden kaynaklandığı da belirtilir.</w:t>
            </w:r>
          </w:p>
        </w:tc>
      </w:tr>
      <w:tr w:rsidR="000E1425" w:rsidRPr="00614951" w14:paraId="34E47E6C" w14:textId="77777777" w:rsidTr="00EA424C">
        <w:trPr>
          <w:trHeight w:val="49"/>
        </w:trPr>
        <w:tc>
          <w:tcPr>
            <w:tcW w:w="2122" w:type="dxa"/>
            <w:vMerge w:val="restart"/>
            <w:vAlign w:val="center"/>
          </w:tcPr>
          <w:p w14:paraId="424CFEE0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Enerji/Kalori</w:t>
            </w:r>
          </w:p>
        </w:tc>
        <w:tc>
          <w:tcPr>
            <w:tcW w:w="3543" w:type="dxa"/>
            <w:vMerge w:val="restart"/>
            <w:vAlign w:val="center"/>
          </w:tcPr>
          <w:p w14:paraId="1EDAB44A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Düşük</w:t>
            </w:r>
          </w:p>
        </w:tc>
        <w:tc>
          <w:tcPr>
            <w:tcW w:w="8799" w:type="dxa"/>
            <w:vAlign w:val="center"/>
          </w:tcPr>
          <w:p w14:paraId="47434E5A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gıdadaki enerji değerinin 40 kcal (170 kJ)’den fazla olmaması gerekir veya,</w:t>
            </w:r>
          </w:p>
          <w:p w14:paraId="7C21B9DE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mL sıvı gıdadaki enerji değerinin 20 kcal (80 kJ)’den fazla olmaması gerekir.</w:t>
            </w:r>
          </w:p>
        </w:tc>
      </w:tr>
      <w:tr w:rsidR="000E1425" w:rsidRPr="00614951" w14:paraId="6875D142" w14:textId="77777777" w:rsidTr="00EA424C">
        <w:trPr>
          <w:trHeight w:val="48"/>
        </w:trPr>
        <w:tc>
          <w:tcPr>
            <w:tcW w:w="2122" w:type="dxa"/>
            <w:vMerge/>
            <w:vAlign w:val="center"/>
          </w:tcPr>
          <w:p w14:paraId="3CD2C9FB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14:paraId="7D9B665D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9" w:type="dxa"/>
            <w:vAlign w:val="center"/>
          </w:tcPr>
          <w:p w14:paraId="4DB3093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Sofralık tatlandırıcılar için; 1 porsiyondaki enerji değerinin 4 kcal (17 kJ)’den fazla olmaması ve tatlılığın 6 g sakkaroza (yaklaşık 1 tatlı kaşığı sakkaroz) eşdeğer olması gerekir.</w:t>
            </w:r>
          </w:p>
        </w:tc>
      </w:tr>
      <w:tr w:rsidR="000E1425" w:rsidRPr="00614951" w14:paraId="1018EF91" w14:textId="77777777" w:rsidTr="00EA424C">
        <w:trPr>
          <w:trHeight w:val="48"/>
        </w:trPr>
        <w:tc>
          <w:tcPr>
            <w:tcW w:w="2122" w:type="dxa"/>
            <w:vMerge/>
            <w:vAlign w:val="center"/>
          </w:tcPr>
          <w:p w14:paraId="0AE9ACFE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19E41D9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Enerjisiz/Kalorisiz</w:t>
            </w:r>
          </w:p>
        </w:tc>
        <w:tc>
          <w:tcPr>
            <w:tcW w:w="8799" w:type="dxa"/>
            <w:vAlign w:val="center"/>
          </w:tcPr>
          <w:p w14:paraId="6F50F6CC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mL sıvı gıdadaki enerji değerinin 4 kcal (17 kJ)’den fazla olmaması gerekir.</w:t>
            </w:r>
          </w:p>
        </w:tc>
      </w:tr>
      <w:tr w:rsidR="000E1425" w:rsidRPr="00614951" w14:paraId="40649699" w14:textId="77777777" w:rsidTr="00EA424C">
        <w:trPr>
          <w:trHeight w:val="48"/>
        </w:trPr>
        <w:tc>
          <w:tcPr>
            <w:tcW w:w="2122" w:type="dxa"/>
            <w:vMerge/>
            <w:vAlign w:val="center"/>
          </w:tcPr>
          <w:p w14:paraId="27AB401B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14:paraId="6FC708A6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9" w:type="dxa"/>
            <w:vAlign w:val="center"/>
          </w:tcPr>
          <w:p w14:paraId="41A3B507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Sofralık tatlandırıcılar için; 1 porsiyondaki enerji değerinin 0,4 kcal (1,7 kJ)’den fazla olmaması ve tatlılığın 6 g sakkaroza (yaklaşık 1 tatlı kaşığı sakkaroz) eşdeğer olması gerekir.</w:t>
            </w:r>
          </w:p>
        </w:tc>
      </w:tr>
      <w:tr w:rsidR="000E1425" w:rsidRPr="00614951" w14:paraId="20DED896" w14:textId="77777777" w:rsidTr="00EA424C">
        <w:trPr>
          <w:trHeight w:val="97"/>
        </w:trPr>
        <w:tc>
          <w:tcPr>
            <w:tcW w:w="2122" w:type="dxa"/>
            <w:vMerge w:val="restart"/>
            <w:vAlign w:val="center"/>
          </w:tcPr>
          <w:p w14:paraId="6DF2493D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Yağ</w:t>
            </w:r>
          </w:p>
        </w:tc>
        <w:tc>
          <w:tcPr>
            <w:tcW w:w="3543" w:type="dxa"/>
            <w:vAlign w:val="center"/>
          </w:tcPr>
          <w:p w14:paraId="02F0AB51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Düşük/Az</w:t>
            </w:r>
          </w:p>
        </w:tc>
        <w:tc>
          <w:tcPr>
            <w:tcW w:w="8799" w:type="dxa"/>
            <w:vAlign w:val="center"/>
          </w:tcPr>
          <w:p w14:paraId="65E8E32B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- 100 g katı gıdadaki yağ miktarının 3 g’dan fazla olmaması gerekir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(4)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veya,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  <w:p w14:paraId="325FD0ED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- 100 mL sıvı gıdadaki yağ miktarının 1,5 g’dan fazla olmaması gerekir.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(4)</w:t>
            </w:r>
          </w:p>
        </w:tc>
      </w:tr>
      <w:tr w:rsidR="000E1425" w:rsidRPr="00614951" w14:paraId="11C1FFDC" w14:textId="77777777" w:rsidTr="00EA424C">
        <w:trPr>
          <w:trHeight w:val="96"/>
        </w:trPr>
        <w:tc>
          <w:tcPr>
            <w:tcW w:w="2122" w:type="dxa"/>
            <w:vMerge/>
            <w:vAlign w:val="center"/>
          </w:tcPr>
          <w:p w14:paraId="2027A6B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C33AB79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Yağsız</w:t>
            </w:r>
          </w:p>
        </w:tc>
        <w:tc>
          <w:tcPr>
            <w:tcW w:w="8799" w:type="dxa"/>
            <w:vAlign w:val="center"/>
          </w:tcPr>
          <w:p w14:paraId="55461780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- 100 g katı veya 100 mL sıvı gıdadaki yağ miktarının 0,5 g’dan fazla olmaması gerekir.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(4)</w:t>
            </w:r>
          </w:p>
          <w:p w14:paraId="7D005B7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Pr="00374A3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‘Yağsız’ beyanı yapılan gıdalarda, gıdanın yağ miktarında ne kadar azalma olduğunu ifade eden ‘% …. yağsız’ gibi beyanlar yapılamaz.</w:t>
            </w:r>
          </w:p>
        </w:tc>
      </w:tr>
      <w:tr w:rsidR="000E1425" w:rsidRPr="00614951" w14:paraId="53188286" w14:textId="77777777" w:rsidTr="00EA424C">
        <w:trPr>
          <w:trHeight w:val="865"/>
        </w:trPr>
        <w:tc>
          <w:tcPr>
            <w:tcW w:w="2122" w:type="dxa"/>
            <w:vMerge w:val="restart"/>
            <w:vAlign w:val="center"/>
          </w:tcPr>
          <w:p w14:paraId="5A8158BD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Doymuş yağ</w:t>
            </w:r>
          </w:p>
        </w:tc>
        <w:tc>
          <w:tcPr>
            <w:tcW w:w="3543" w:type="dxa"/>
            <w:vAlign w:val="center"/>
          </w:tcPr>
          <w:p w14:paraId="2F361EE2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Düşük/Az </w:t>
            </w:r>
          </w:p>
        </w:tc>
        <w:tc>
          <w:tcPr>
            <w:tcW w:w="8799" w:type="dxa"/>
            <w:vAlign w:val="center"/>
          </w:tcPr>
          <w:p w14:paraId="4A4B7DDF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gıdadaki doymuş yağ asitleri ve trans yağ asitleri toplamının 1,5 g’dan fazla olmaması gerekir veya,</w:t>
            </w:r>
          </w:p>
          <w:p w14:paraId="4D28AF93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mL sıvı gıdadaki doymuş yağ asitleri ve trans yağ asitleri toplamının 0,75 g’dan fazla olmaması gerekir ve,</w:t>
            </w:r>
          </w:p>
          <w:p w14:paraId="2CE472E5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Doymuş yağ asitleri ve trans yağ asitleri toplamının sağladığı enerji, toplam enerjinin %10’undan fazla olamaz.</w:t>
            </w:r>
          </w:p>
        </w:tc>
      </w:tr>
      <w:tr w:rsidR="000E1425" w:rsidRPr="00614951" w14:paraId="550B5048" w14:textId="77777777" w:rsidTr="00EA424C">
        <w:trPr>
          <w:trHeight w:val="96"/>
        </w:trPr>
        <w:tc>
          <w:tcPr>
            <w:tcW w:w="2122" w:type="dxa"/>
            <w:vMerge/>
            <w:vAlign w:val="center"/>
          </w:tcPr>
          <w:p w14:paraId="6E542585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D304D2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10D02D3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Doymuş yağ içermez/ Doymuş yağ yoktur</w:t>
            </w:r>
          </w:p>
          <w:p w14:paraId="5B3225D4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9" w:type="dxa"/>
            <w:vAlign w:val="center"/>
          </w:tcPr>
          <w:p w14:paraId="2DE2134E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veya 100 mL sıvı gıdadaki doymuş yağ asitleri ve trans yağ asitleri toplamının 0,1 g’dan fazla olmaması gerekir.</w:t>
            </w:r>
          </w:p>
        </w:tc>
      </w:tr>
      <w:tr w:rsidR="000E1425" w:rsidRPr="00614951" w14:paraId="324A0BBD" w14:textId="77777777" w:rsidTr="00EA424C">
        <w:trPr>
          <w:trHeight w:val="65"/>
        </w:trPr>
        <w:tc>
          <w:tcPr>
            <w:tcW w:w="2122" w:type="dxa"/>
            <w:vMerge w:val="restart"/>
            <w:vAlign w:val="center"/>
          </w:tcPr>
          <w:p w14:paraId="2E13B5CC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Omega 3 yağ asitleri</w:t>
            </w:r>
          </w:p>
        </w:tc>
        <w:tc>
          <w:tcPr>
            <w:tcW w:w="3543" w:type="dxa"/>
            <w:vAlign w:val="center"/>
          </w:tcPr>
          <w:p w14:paraId="45320C34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Kaynak/İçerir/…ilaveli</w:t>
            </w:r>
          </w:p>
        </w:tc>
        <w:tc>
          <w:tcPr>
            <w:tcW w:w="8799" w:type="dxa"/>
            <w:vAlign w:val="center"/>
          </w:tcPr>
          <w:p w14:paraId="2C0B1077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- 100 g ve 100 kcal gıdadaki alfa-linolenik asit (ALA) miktarının en az 0,3 g olması gerekir veya, </w:t>
            </w:r>
          </w:p>
          <w:p w14:paraId="3F837C73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ve 100 kcal gıdadaki eikosapentaenoik asit (EPA) ve dokosahekzaenoik asit (DHA) miktarları toplamının en az 40 mg olması gerekir.</w:t>
            </w:r>
          </w:p>
        </w:tc>
      </w:tr>
      <w:tr w:rsidR="000E1425" w:rsidRPr="00614951" w14:paraId="3F6CCB99" w14:textId="77777777" w:rsidTr="00EA424C">
        <w:trPr>
          <w:trHeight w:val="64"/>
        </w:trPr>
        <w:tc>
          <w:tcPr>
            <w:tcW w:w="2122" w:type="dxa"/>
            <w:vMerge/>
            <w:vAlign w:val="center"/>
          </w:tcPr>
          <w:p w14:paraId="5DB121D5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F6BCFD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vAlign w:val="center"/>
          </w:tcPr>
          <w:p w14:paraId="1611D87B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- 100 g ve 100 kcal gıdadaki alfa-linolenik asit (ALA) miktarının en az 0,6 g olması gerekir veya, </w:t>
            </w:r>
          </w:p>
          <w:p w14:paraId="45AAAAF1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ve 100 kcal gıdadaki eikosapentaenoik asit (EPA) ve dokosahekzaenoik asit (DHA) miktarları toplamının en az 80 mg olması gerekir.</w:t>
            </w:r>
          </w:p>
        </w:tc>
      </w:tr>
      <w:tr w:rsidR="000E1425" w:rsidRPr="00614951" w14:paraId="2FDB5401" w14:textId="77777777" w:rsidTr="00EA424C">
        <w:trPr>
          <w:trHeight w:val="49"/>
        </w:trPr>
        <w:tc>
          <w:tcPr>
            <w:tcW w:w="2122" w:type="dxa"/>
            <w:vAlign w:val="center"/>
          </w:tcPr>
          <w:p w14:paraId="4BCB8393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Tekli doymamış yağ</w:t>
            </w:r>
          </w:p>
        </w:tc>
        <w:tc>
          <w:tcPr>
            <w:tcW w:w="3543" w:type="dxa"/>
            <w:vAlign w:val="center"/>
          </w:tcPr>
          <w:p w14:paraId="598373D2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vAlign w:val="center"/>
          </w:tcPr>
          <w:p w14:paraId="22FF1BD4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Gıdadaki yağ asitlerinin en az %45’inin tekli doymamış yağlardan oluşması ve bu tekli doymamış yağların gıdanın enerjisinin %20’sinden fazlasını sağlaması gerekir.</w:t>
            </w:r>
          </w:p>
        </w:tc>
      </w:tr>
      <w:tr w:rsidR="000E1425" w:rsidRPr="00614951" w14:paraId="3DC9DD30" w14:textId="77777777" w:rsidTr="00EA424C">
        <w:trPr>
          <w:trHeight w:val="48"/>
        </w:trPr>
        <w:tc>
          <w:tcPr>
            <w:tcW w:w="2122" w:type="dxa"/>
            <w:vAlign w:val="center"/>
          </w:tcPr>
          <w:p w14:paraId="0C3288DA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Çoklu doymamış yağ</w:t>
            </w:r>
          </w:p>
        </w:tc>
        <w:tc>
          <w:tcPr>
            <w:tcW w:w="3543" w:type="dxa"/>
            <w:vAlign w:val="center"/>
          </w:tcPr>
          <w:p w14:paraId="09B8C88C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vAlign w:val="center"/>
          </w:tcPr>
          <w:p w14:paraId="10F262ED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Gıdadaki yağ asitlerinin en az %45’inin çoklu doymamış yağlardan oluşması ve bu çoklu doymamış yağların gıdanın enerjisinin %20’sinden fazlasını sağlaması gerekir.</w:t>
            </w:r>
          </w:p>
        </w:tc>
      </w:tr>
      <w:tr w:rsidR="000E1425" w:rsidRPr="00614951" w14:paraId="0CACF2E8" w14:textId="77777777" w:rsidTr="00EA424C">
        <w:trPr>
          <w:trHeight w:val="48"/>
        </w:trPr>
        <w:tc>
          <w:tcPr>
            <w:tcW w:w="2122" w:type="dxa"/>
            <w:vAlign w:val="center"/>
          </w:tcPr>
          <w:p w14:paraId="04375208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Doymamış yağ</w:t>
            </w:r>
          </w:p>
        </w:tc>
        <w:tc>
          <w:tcPr>
            <w:tcW w:w="3543" w:type="dxa"/>
            <w:vAlign w:val="center"/>
          </w:tcPr>
          <w:p w14:paraId="5952BD58" w14:textId="77777777" w:rsidR="000E1425" w:rsidRPr="00374A37" w:rsidRDefault="000E1425" w:rsidP="00EA424C">
            <w:pPr>
              <w:tabs>
                <w:tab w:val="left" w:pos="567"/>
                <w:tab w:val="left" w:pos="6547"/>
              </w:tabs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vAlign w:val="center"/>
          </w:tcPr>
          <w:p w14:paraId="5636BAE6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Gıdadaki yağ asitlerinin en az %70’inin doymamış yağlardan oluşması ve bu doymamış yağların gıdanın enerjisinin %20’sinden fazlasını sağlaması gerekir.</w:t>
            </w:r>
          </w:p>
        </w:tc>
      </w:tr>
      <w:tr w:rsidR="000E1425" w:rsidRPr="00614951" w14:paraId="7C25BC89" w14:textId="77777777" w:rsidTr="00EA424C">
        <w:trPr>
          <w:trHeight w:val="48"/>
        </w:trPr>
        <w:tc>
          <w:tcPr>
            <w:tcW w:w="2122" w:type="dxa"/>
            <w:vAlign w:val="center"/>
          </w:tcPr>
          <w:p w14:paraId="61EF7097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Trans yağ</w:t>
            </w:r>
          </w:p>
        </w:tc>
        <w:tc>
          <w:tcPr>
            <w:tcW w:w="3543" w:type="dxa"/>
            <w:vAlign w:val="center"/>
          </w:tcPr>
          <w:p w14:paraId="39BF478B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Trans yağ içermez/Trans yağ yoktur</w:t>
            </w:r>
          </w:p>
        </w:tc>
        <w:tc>
          <w:tcPr>
            <w:tcW w:w="8799" w:type="dxa"/>
            <w:vAlign w:val="center"/>
          </w:tcPr>
          <w:p w14:paraId="7A286E8B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Trans yağ asidi miktarının, yağlarda veya bileşen olarak yağ içeren gıdalarda toplam yağın 100 gramında 1 gramdan az olması gerekir.</w:t>
            </w:r>
          </w:p>
        </w:tc>
      </w:tr>
      <w:tr w:rsidR="000E1425" w:rsidRPr="00614951" w14:paraId="62ECAA57" w14:textId="77777777" w:rsidTr="00EA424C">
        <w:trPr>
          <w:trHeight w:val="65"/>
        </w:trPr>
        <w:tc>
          <w:tcPr>
            <w:tcW w:w="2122" w:type="dxa"/>
            <w:vMerge w:val="restart"/>
            <w:vAlign w:val="center"/>
          </w:tcPr>
          <w:p w14:paraId="4EBEBF4B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Şeker</w:t>
            </w:r>
          </w:p>
        </w:tc>
        <w:tc>
          <w:tcPr>
            <w:tcW w:w="3543" w:type="dxa"/>
            <w:vAlign w:val="center"/>
          </w:tcPr>
          <w:p w14:paraId="06BD6CE7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Düşük/Az</w:t>
            </w:r>
          </w:p>
        </w:tc>
        <w:tc>
          <w:tcPr>
            <w:tcW w:w="8799" w:type="dxa"/>
            <w:vAlign w:val="center"/>
          </w:tcPr>
          <w:p w14:paraId="2C07866D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gıdadaki şeker miktarının 5 g’dan fazla olmaması gerekir veya,</w:t>
            </w:r>
          </w:p>
          <w:p w14:paraId="37BCD964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mL sıvı gıdadaki şeker miktarının 2,5 g’dan fazla olmaması gerekir.</w:t>
            </w:r>
          </w:p>
        </w:tc>
      </w:tr>
      <w:tr w:rsidR="000E1425" w:rsidRPr="00614951" w14:paraId="566118BE" w14:textId="77777777" w:rsidTr="00EA424C">
        <w:trPr>
          <w:trHeight w:val="64"/>
        </w:trPr>
        <w:tc>
          <w:tcPr>
            <w:tcW w:w="2122" w:type="dxa"/>
            <w:vMerge/>
            <w:vAlign w:val="center"/>
          </w:tcPr>
          <w:p w14:paraId="2C4FC3B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B1423D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Şekersiz </w:t>
            </w:r>
          </w:p>
        </w:tc>
        <w:tc>
          <w:tcPr>
            <w:tcW w:w="8799" w:type="dxa"/>
            <w:vAlign w:val="center"/>
          </w:tcPr>
          <w:p w14:paraId="1EAFB936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veya 100 mL sıvı gıdadaki şeker miktarının 0,5 g’dan fazla olmaması gerekir.</w:t>
            </w:r>
          </w:p>
        </w:tc>
      </w:tr>
      <w:tr w:rsidR="000E1425" w:rsidRPr="00614951" w14:paraId="0043D2B2" w14:textId="77777777" w:rsidTr="00EA424C">
        <w:trPr>
          <w:trHeight w:val="64"/>
        </w:trPr>
        <w:tc>
          <w:tcPr>
            <w:tcW w:w="2122" w:type="dxa"/>
            <w:vMerge/>
            <w:vAlign w:val="center"/>
          </w:tcPr>
          <w:p w14:paraId="65FF1FD7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7756DC0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İlave şeker içermez/ Şeker ilavesiz</w:t>
            </w:r>
          </w:p>
        </w:tc>
        <w:tc>
          <w:tcPr>
            <w:tcW w:w="8799" w:type="dxa"/>
            <w:vAlign w:val="center"/>
          </w:tcPr>
          <w:p w14:paraId="3F000EC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Gıdada herhangi bir mono- veya disakkarit veya tatlandırma özelliği için ilave edilen bir başka gıda bulunmaması gerekir. Eğer gıdada doğal olarak şeker bulunuyorsa, gıdanın etiketinde “DOĞAL OLARAK ŞEKER İÇERİR.” ifadesine de yer verilir.  </w:t>
            </w:r>
          </w:p>
        </w:tc>
      </w:tr>
      <w:tr w:rsidR="000E1425" w:rsidRPr="00614951" w14:paraId="5B034E2C" w14:textId="77777777" w:rsidTr="00EA424C">
        <w:trPr>
          <w:trHeight w:val="21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4F6A771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Sodyum/Tuz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827D68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Azaltılmış/Daha az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3A11E176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Sodyum veya eşdeğeri tuz miktarında, benzer bir ürüne göre en az %25’lik bir azalma sağlanması gerekir.</w:t>
            </w:r>
          </w:p>
        </w:tc>
      </w:tr>
      <w:tr w:rsidR="000E1425" w:rsidRPr="00614951" w14:paraId="352B1B3D" w14:textId="77777777" w:rsidTr="00EA424C">
        <w:trPr>
          <w:trHeight w:val="64"/>
        </w:trPr>
        <w:tc>
          <w:tcPr>
            <w:tcW w:w="2122" w:type="dxa"/>
            <w:vMerge/>
            <w:shd w:val="clear" w:color="auto" w:fill="auto"/>
            <w:vAlign w:val="center"/>
          </w:tcPr>
          <w:p w14:paraId="28DAD3D0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CA6A1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Düşük/Az</w:t>
            </w:r>
          </w:p>
        </w:tc>
        <w:tc>
          <w:tcPr>
            <w:tcW w:w="8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1670D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veya 100 mL sıvı gıdada, 0,12 g’dan fazla sodyum veya 0,31 g’dan fazla tuz bulunmaması gerekir.</w:t>
            </w:r>
          </w:p>
        </w:tc>
      </w:tr>
      <w:tr w:rsidR="000E1425" w:rsidRPr="00614951" w14:paraId="5C7999EE" w14:textId="77777777" w:rsidTr="00EA424C">
        <w:trPr>
          <w:trHeight w:val="233"/>
        </w:trPr>
        <w:tc>
          <w:tcPr>
            <w:tcW w:w="2122" w:type="dxa"/>
            <w:vMerge/>
            <w:shd w:val="clear" w:color="auto" w:fill="auto"/>
            <w:vAlign w:val="center"/>
          </w:tcPr>
          <w:p w14:paraId="51C0D1DE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D402243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Çok düşük/Çok az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506F64C4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veya 100 mL sıvı gıdada, 0,04 g’dan fazla sodyum veya 0,1 g’dan fazla tuz bulunmaması gerekir.</w:t>
            </w:r>
          </w:p>
        </w:tc>
      </w:tr>
      <w:tr w:rsidR="000E1425" w:rsidRPr="00614951" w14:paraId="0AA6901A" w14:textId="77777777" w:rsidTr="00EA424C">
        <w:trPr>
          <w:trHeight w:val="232"/>
        </w:trPr>
        <w:tc>
          <w:tcPr>
            <w:tcW w:w="2122" w:type="dxa"/>
            <w:vMerge/>
            <w:shd w:val="clear" w:color="auto" w:fill="auto"/>
            <w:vAlign w:val="center"/>
          </w:tcPr>
          <w:p w14:paraId="40131A6D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E98EB5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Sodyumsuz/</w:t>
            </w:r>
          </w:p>
          <w:p w14:paraId="161477B2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Tuzsuz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2A409526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katı veya 100 mL sıvı gıdada, 0,005 g’dan fazla sodyum veya 0,013 g’dan fazla tuz bulunmaması gerekir.</w:t>
            </w:r>
          </w:p>
        </w:tc>
      </w:tr>
      <w:tr w:rsidR="000E1425" w:rsidRPr="00614951" w14:paraId="639D1CD1" w14:textId="77777777" w:rsidTr="00EA424C">
        <w:trPr>
          <w:trHeight w:val="6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2F2D8E3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Lif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775315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Artırılmış/Daha fazla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61BB2591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‘Kaynak’ beyanı için verilen değerlerin sağlanması ve gıdanın benzer bir ürüne göre en az % 30 daha fazla lif içermesi gerekir.</w:t>
            </w:r>
          </w:p>
        </w:tc>
      </w:tr>
      <w:tr w:rsidR="000E1425" w:rsidRPr="00614951" w14:paraId="1DBA481D" w14:textId="77777777" w:rsidTr="00EA424C">
        <w:trPr>
          <w:trHeight w:val="64"/>
        </w:trPr>
        <w:tc>
          <w:tcPr>
            <w:tcW w:w="2122" w:type="dxa"/>
            <w:vMerge/>
            <w:shd w:val="clear" w:color="auto" w:fill="auto"/>
            <w:vAlign w:val="center"/>
          </w:tcPr>
          <w:p w14:paraId="1D67626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236F983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Kaynak/İçerir/…ilaveli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320EE63D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gıdadaki lif miktarının en az 3 g olması gerekir veya,</w:t>
            </w:r>
          </w:p>
          <w:p w14:paraId="00A38F3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kcal’deki lif miktarının en az 1,5 g olması gerekir.</w:t>
            </w:r>
          </w:p>
        </w:tc>
      </w:tr>
      <w:tr w:rsidR="000E1425" w:rsidRPr="00614951" w14:paraId="404A1203" w14:textId="77777777" w:rsidTr="00EA424C">
        <w:trPr>
          <w:trHeight w:val="64"/>
        </w:trPr>
        <w:tc>
          <w:tcPr>
            <w:tcW w:w="2122" w:type="dxa"/>
            <w:vMerge/>
            <w:shd w:val="clear" w:color="auto" w:fill="auto"/>
            <w:vAlign w:val="center"/>
          </w:tcPr>
          <w:p w14:paraId="0E6D422D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0907BD3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11EB03B7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g gıdadaki lif miktarının en az 6 g olması gerekir veya,</w:t>
            </w:r>
          </w:p>
          <w:p w14:paraId="7FFA4C32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- 100 kcal’deki lif miktarının en az 3 g olması gerekir.</w:t>
            </w:r>
          </w:p>
        </w:tc>
      </w:tr>
      <w:tr w:rsidR="000E1425" w:rsidRPr="00614951" w14:paraId="12008D85" w14:textId="77777777" w:rsidTr="00EA424C">
        <w:trPr>
          <w:trHeight w:val="6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FF2F7CD" w14:textId="74683B1C" w:rsidR="000E1425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1975C6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Artırılmış/Daha fazla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16C801FA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‘Kaynak’ beyanı için verilen değerlerin sağlanması ve gıdanın benzer bir ürüne göre en az % 30 daha fazla protein içermesi gerekir.</w:t>
            </w:r>
          </w:p>
        </w:tc>
      </w:tr>
      <w:tr w:rsidR="000E1425" w:rsidRPr="00614951" w14:paraId="5ED82B5F" w14:textId="77777777" w:rsidTr="00EA424C">
        <w:trPr>
          <w:trHeight w:val="64"/>
        </w:trPr>
        <w:tc>
          <w:tcPr>
            <w:tcW w:w="2122" w:type="dxa"/>
            <w:vMerge/>
            <w:shd w:val="clear" w:color="auto" w:fill="auto"/>
            <w:vAlign w:val="center"/>
          </w:tcPr>
          <w:p w14:paraId="3A41D58C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AAA3879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Kaynak/İçerir/…ilaveli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3F4540E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Gıdanın enerji değerinin en az % 12’sinin protein tarafından sağlanması gerekir.</w:t>
            </w:r>
          </w:p>
        </w:tc>
      </w:tr>
      <w:tr w:rsidR="000E1425" w:rsidRPr="00614951" w14:paraId="56127C71" w14:textId="77777777" w:rsidTr="00EA424C">
        <w:trPr>
          <w:trHeight w:val="64"/>
        </w:trPr>
        <w:tc>
          <w:tcPr>
            <w:tcW w:w="2122" w:type="dxa"/>
            <w:vMerge/>
            <w:shd w:val="clear" w:color="auto" w:fill="auto"/>
            <w:vAlign w:val="center"/>
          </w:tcPr>
          <w:p w14:paraId="2604B79A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E044B7D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 w:rsidDel="00363E21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25D0CB42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Gıdanın enerji değerinin en az % 20’sinin protein tarafından sağlanması gerekir.</w:t>
            </w:r>
          </w:p>
        </w:tc>
      </w:tr>
      <w:tr w:rsidR="000E1425" w:rsidRPr="00614951" w14:paraId="163847E3" w14:textId="77777777" w:rsidTr="00EA424C">
        <w:trPr>
          <w:trHeight w:val="6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E3CD03F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Vitaminler ve/veya</w:t>
            </w:r>
          </w:p>
          <w:p w14:paraId="11D262AC" w14:textId="5170EE06" w:rsidR="000E1425" w:rsidRPr="00374A37" w:rsidRDefault="00EA424C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Mineraller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20177B" w14:textId="77777777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Azaltılmış</w: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1D31AFF7" w14:textId="320B82CF" w:rsidR="000E1425" w:rsidRPr="00374A37" w:rsidRDefault="000E1425" w:rsidP="00EA424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Ek-</w:t>
            </w:r>
            <w:r w:rsidR="002F66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’de yer alan mikro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leri için, ürünün içerdiği mikro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sinin beslenme referans değerini karşılama yüzdesinde benzer bir ürüne göre en az 10 birim azalma sağlanması gerekir.</w:t>
            </w:r>
          </w:p>
        </w:tc>
      </w:tr>
      <w:tr w:rsidR="000E1425" w:rsidRPr="00614951" w14:paraId="75CA2287" w14:textId="77777777" w:rsidTr="00EA424C">
        <w:trPr>
          <w:trHeight w:val="64"/>
        </w:trPr>
        <w:tc>
          <w:tcPr>
            <w:tcW w:w="2122" w:type="dxa"/>
            <w:vMerge/>
            <w:vAlign w:val="center"/>
          </w:tcPr>
          <w:p w14:paraId="082A88F0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2D41EE0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Kaynak/İçerir/…ilaveli</w:t>
            </w:r>
          </w:p>
        </w:tc>
        <w:tc>
          <w:tcPr>
            <w:tcW w:w="8799" w:type="dxa"/>
            <w:vAlign w:val="center"/>
          </w:tcPr>
          <w:p w14:paraId="7EB16059" w14:textId="1D7D6B10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Gıdadaki vitamin ve/veya mineral miktarının, Ek-</w:t>
            </w:r>
            <w:r w:rsidR="002F66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’de tanımlanmış olan belirgin miktarda olması gerekir.</w:t>
            </w:r>
          </w:p>
        </w:tc>
      </w:tr>
      <w:tr w:rsidR="000E1425" w:rsidRPr="00614951" w14:paraId="1881BE11" w14:textId="77777777" w:rsidTr="00EA424C">
        <w:trPr>
          <w:trHeight w:val="64"/>
        </w:trPr>
        <w:tc>
          <w:tcPr>
            <w:tcW w:w="2122" w:type="dxa"/>
            <w:vMerge/>
            <w:vAlign w:val="center"/>
          </w:tcPr>
          <w:p w14:paraId="669B79F8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5A312B5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8799" w:type="dxa"/>
            <w:vAlign w:val="center"/>
          </w:tcPr>
          <w:p w14:paraId="0C118E03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‘Kaynak’ beyanı için verilen değerin 2 katının karşılanması gerekir.</w:t>
            </w:r>
          </w:p>
        </w:tc>
      </w:tr>
      <w:tr w:rsidR="000E1425" w:rsidRPr="00614951" w14:paraId="536A8771" w14:textId="77777777" w:rsidTr="00EA424C">
        <w:trPr>
          <w:trHeight w:val="70"/>
        </w:trPr>
        <w:tc>
          <w:tcPr>
            <w:tcW w:w="14464" w:type="dxa"/>
            <w:gridSpan w:val="3"/>
            <w:vAlign w:val="center"/>
          </w:tcPr>
          <w:p w14:paraId="446555C3" w14:textId="451E462D" w:rsidR="000E1425" w:rsidRPr="00374A37" w:rsidRDefault="000E1425" w:rsidP="00EA424C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  <w:lang w:eastAsia="tr-TR"/>
              </w:rPr>
              <w:t>(1)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Bu beyan için belirlenen koşullara uyan gıdalar için; enerji veya ilgili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sine atıfta bulunacak şekilde </w:t>
            </w:r>
            <w:r w:rsidRPr="00374A3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tr-TR"/>
              </w:rPr>
              <w:t>‘… azaltılmış’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veya </w:t>
            </w:r>
            <w:r w:rsidRPr="00374A3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tr-TR"/>
              </w:rPr>
              <w:t>‘daha az …’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beyanının etikette yer alması koşuluyla, ilave olarak benzer başka bir beyana da yer verilebilir. </w:t>
            </w:r>
          </w:p>
          <w:p w14:paraId="7E97ED88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(2)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Bu beyan koşulunun yağa ilişkin olanı, yağ içeriğine göre sınıflandırma yapılan gıdalar için geçerli değildir. </w:t>
            </w:r>
          </w:p>
          <w:p w14:paraId="2580767D" w14:textId="3188B8DF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(3)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 beyan koşulu, sodyum/tuz ve Ek-</w:t>
            </w:r>
            <w:r w:rsidR="00A918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</w:t>
            </w:r>
            <w:r w:rsidR="00A918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 yer alan mikro besin </w:t>
            </w:r>
            <w:r w:rsidR="00B41E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öge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leri (vitaminler ve mineraller) için geçerli değildir.</w:t>
            </w:r>
          </w:p>
          <w:p w14:paraId="4C4E6B75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(4)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Bu beyan koşulları, yağ içeriğine göre sınıflandırma yapılan gıdalar için geçerli değildir. </w:t>
            </w:r>
          </w:p>
          <w:p w14:paraId="777D3D5E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(5) </w:t>
            </w:r>
            <w:r w:rsidRPr="00374A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Yüksek ifadesi yerine ‘bol’ ifadesi kullanılabilir. </w:t>
            </w:r>
          </w:p>
          <w:p w14:paraId="1AA8457F" w14:textId="77777777" w:rsidR="000E1425" w:rsidRPr="00374A37" w:rsidRDefault="000E1425" w:rsidP="00EA424C">
            <w:pPr>
              <w:spacing w:before="12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47EE6D6" w14:textId="77777777" w:rsidR="000E1425" w:rsidRPr="00374A37" w:rsidRDefault="000E1425" w:rsidP="00EA4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E0919E7" w14:textId="2DCADC32" w:rsidR="000E1425" w:rsidRPr="00374A37" w:rsidRDefault="000E1425" w:rsidP="001B77BC">
      <w:pPr>
        <w:spacing w:after="0"/>
        <w:jc w:val="center"/>
        <w:rPr>
          <w:rFonts w:ascii="Times New Roman" w:eastAsia="Times New Roman" w:hAnsi="Times New Roman"/>
          <w:b/>
          <w:iCs/>
          <w:color w:val="000000" w:themeColor="text1"/>
          <w:sz w:val="18"/>
          <w:szCs w:val="18"/>
        </w:rPr>
      </w:pPr>
    </w:p>
    <w:p w14:paraId="55640326" w14:textId="77777777" w:rsidR="00CD71CA" w:rsidRPr="00374A37" w:rsidRDefault="00CD71CA" w:rsidP="001B77BC">
      <w:pPr>
        <w:spacing w:after="0"/>
        <w:jc w:val="center"/>
        <w:rPr>
          <w:rFonts w:ascii="Times New Roman" w:eastAsia="Times New Roman" w:hAnsi="Times New Roman"/>
          <w:b/>
          <w:iCs/>
          <w:color w:val="000000" w:themeColor="text1"/>
          <w:sz w:val="18"/>
          <w:szCs w:val="18"/>
        </w:rPr>
      </w:pPr>
    </w:p>
    <w:p w14:paraId="78D9B78C" w14:textId="77777777" w:rsidR="00EE27AF" w:rsidRPr="00374A37" w:rsidRDefault="00EE27AF" w:rsidP="001B77BC">
      <w:pPr>
        <w:spacing w:after="0"/>
        <w:jc w:val="center"/>
        <w:rPr>
          <w:rFonts w:ascii="Times New Roman" w:eastAsia="Times New Roman" w:hAnsi="Times New Roman"/>
          <w:b/>
          <w:iCs/>
          <w:color w:val="000000" w:themeColor="text1"/>
          <w:sz w:val="18"/>
          <w:szCs w:val="18"/>
        </w:rPr>
      </w:pPr>
    </w:p>
    <w:p w14:paraId="5C31BAA5" w14:textId="3F54A3C4" w:rsidR="000624A2" w:rsidRPr="00374A37" w:rsidRDefault="000624A2" w:rsidP="001B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Ek-</w:t>
      </w:r>
      <w:r w:rsidR="008762F0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tr-TR"/>
        </w:rPr>
        <w:t>5</w:t>
      </w:r>
    </w:p>
    <w:p w14:paraId="7AD2270D" w14:textId="07189973" w:rsidR="000624A2" w:rsidRPr="00374A37" w:rsidRDefault="00271BD2" w:rsidP="001B77B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 xml:space="preserve">SAĞLIK BEYANI KULLANIMINA İLİŞKİN </w:t>
      </w:r>
      <w:r w:rsidR="000624A2" w:rsidRPr="00374A3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>REFERANS ALIM MİKTARLARI</w:t>
      </w:r>
    </w:p>
    <w:p w14:paraId="6B311921" w14:textId="77777777" w:rsidR="00014064" w:rsidRPr="00374A37" w:rsidRDefault="000624A2" w:rsidP="001B77BC">
      <w:pPr>
        <w:tabs>
          <w:tab w:val="left" w:pos="567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>Vitaminler ve Mineraller İçin Günlük Referans Alım Değerleri</w:t>
      </w:r>
    </w:p>
    <w:p w14:paraId="559DE71F" w14:textId="5F9E9B66" w:rsidR="000624A2" w:rsidRPr="00374A37" w:rsidRDefault="002F6629" w:rsidP="001B77BC">
      <w:pPr>
        <w:tabs>
          <w:tab w:val="left" w:pos="567"/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   </w:t>
      </w:r>
      <w:r w:rsidR="00014064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1. Bildirimi yapılabilecek vitamin ve mineraller ile bunların beslenme referans değerleri</w:t>
      </w:r>
    </w:p>
    <w:tbl>
      <w:tblPr>
        <w:tblW w:w="851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51"/>
        <w:gridCol w:w="386"/>
        <w:gridCol w:w="2308"/>
        <w:gridCol w:w="1731"/>
      </w:tblGrid>
      <w:tr w:rsidR="00CD0D80" w:rsidRPr="00614951" w14:paraId="38438CD5" w14:textId="77777777" w:rsidTr="00EF68E5">
        <w:tc>
          <w:tcPr>
            <w:tcW w:w="2335" w:type="dxa"/>
            <w:vAlign w:val="center"/>
          </w:tcPr>
          <w:p w14:paraId="25B86BE7" w14:textId="72030E5E" w:rsidR="000624A2" w:rsidRPr="00374A37" w:rsidRDefault="000624A2" w:rsidP="001B77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Besin </w:t>
            </w:r>
            <w:r w:rsidR="00B41E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>öge</w:t>
            </w: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1751" w:type="dxa"/>
            <w:vAlign w:val="center"/>
          </w:tcPr>
          <w:p w14:paraId="2F103604" w14:textId="77777777" w:rsidR="000624A2" w:rsidRPr="00374A37" w:rsidRDefault="000624A2" w:rsidP="001B77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Beslenme referans değeri 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tr-TR"/>
              </w:rPr>
              <w:t>(1)</w:t>
            </w:r>
          </w:p>
        </w:tc>
        <w:tc>
          <w:tcPr>
            <w:tcW w:w="386" w:type="dxa"/>
            <w:tcBorders>
              <w:bottom w:val="nil"/>
            </w:tcBorders>
            <w:vAlign w:val="center"/>
          </w:tcPr>
          <w:p w14:paraId="1BF4FAAB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204122FA" w14:textId="31C04122" w:rsidR="000624A2" w:rsidRPr="00374A37" w:rsidRDefault="000624A2" w:rsidP="001B77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Besin </w:t>
            </w:r>
            <w:r w:rsidR="00B41E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>öge</w:t>
            </w: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1731" w:type="dxa"/>
            <w:vAlign w:val="center"/>
          </w:tcPr>
          <w:p w14:paraId="7DE794C7" w14:textId="77777777" w:rsidR="000624A2" w:rsidRPr="00374A37" w:rsidRDefault="000624A2" w:rsidP="001B77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Beslenme referans değeri 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tr-TR"/>
              </w:rPr>
              <w:t>(1)</w:t>
            </w:r>
          </w:p>
        </w:tc>
      </w:tr>
      <w:tr w:rsidR="00CD0D80" w:rsidRPr="00614951" w14:paraId="04069C8A" w14:textId="77777777" w:rsidTr="00EF68E5">
        <w:tc>
          <w:tcPr>
            <w:tcW w:w="2335" w:type="dxa"/>
            <w:vAlign w:val="center"/>
          </w:tcPr>
          <w:p w14:paraId="127E88A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A (µg)</w:t>
            </w:r>
          </w:p>
        </w:tc>
        <w:tc>
          <w:tcPr>
            <w:tcW w:w="1751" w:type="dxa"/>
            <w:vAlign w:val="center"/>
          </w:tcPr>
          <w:p w14:paraId="1B4CDD70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6ED7CDB4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67FB5F2F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Klorür (mg)</w:t>
            </w:r>
          </w:p>
        </w:tc>
        <w:tc>
          <w:tcPr>
            <w:tcW w:w="1731" w:type="dxa"/>
            <w:vAlign w:val="center"/>
          </w:tcPr>
          <w:p w14:paraId="317F8463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800</w:t>
            </w:r>
          </w:p>
        </w:tc>
      </w:tr>
      <w:tr w:rsidR="00CD0D80" w:rsidRPr="00614951" w14:paraId="14B99862" w14:textId="77777777" w:rsidTr="00EF68E5">
        <w:tc>
          <w:tcPr>
            <w:tcW w:w="2335" w:type="dxa"/>
            <w:vAlign w:val="center"/>
          </w:tcPr>
          <w:p w14:paraId="0CB0140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D (µg)</w:t>
            </w:r>
          </w:p>
        </w:tc>
        <w:tc>
          <w:tcPr>
            <w:tcW w:w="1751" w:type="dxa"/>
            <w:vAlign w:val="center"/>
          </w:tcPr>
          <w:p w14:paraId="59FE2038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0526FAF6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43765116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Kalsiyum (mg)</w:t>
            </w:r>
          </w:p>
        </w:tc>
        <w:tc>
          <w:tcPr>
            <w:tcW w:w="1731" w:type="dxa"/>
            <w:vAlign w:val="center"/>
          </w:tcPr>
          <w:p w14:paraId="2D1188C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800</w:t>
            </w:r>
          </w:p>
        </w:tc>
      </w:tr>
      <w:tr w:rsidR="00CD0D80" w:rsidRPr="00614951" w14:paraId="35FC7042" w14:textId="77777777" w:rsidTr="00EF68E5">
        <w:tc>
          <w:tcPr>
            <w:tcW w:w="2335" w:type="dxa"/>
            <w:vAlign w:val="center"/>
          </w:tcPr>
          <w:p w14:paraId="2F17A9C4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E (mg)</w:t>
            </w:r>
          </w:p>
        </w:tc>
        <w:tc>
          <w:tcPr>
            <w:tcW w:w="1751" w:type="dxa"/>
            <w:vAlign w:val="center"/>
          </w:tcPr>
          <w:p w14:paraId="39D88697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42B02626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7AB44AB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Fosfor (mg)</w:t>
            </w:r>
          </w:p>
        </w:tc>
        <w:tc>
          <w:tcPr>
            <w:tcW w:w="1731" w:type="dxa"/>
            <w:vAlign w:val="center"/>
          </w:tcPr>
          <w:p w14:paraId="71A3DA59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700</w:t>
            </w:r>
          </w:p>
        </w:tc>
      </w:tr>
      <w:tr w:rsidR="00CD0D80" w:rsidRPr="00614951" w14:paraId="3DBBBE7D" w14:textId="77777777" w:rsidTr="00EF68E5">
        <w:tc>
          <w:tcPr>
            <w:tcW w:w="2335" w:type="dxa"/>
            <w:vAlign w:val="center"/>
          </w:tcPr>
          <w:p w14:paraId="306B6B6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K (µg)</w:t>
            </w:r>
          </w:p>
        </w:tc>
        <w:tc>
          <w:tcPr>
            <w:tcW w:w="1751" w:type="dxa"/>
            <w:vAlign w:val="center"/>
          </w:tcPr>
          <w:p w14:paraId="2404C0BD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6562D678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1BCAA232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Magnezyum (mg)</w:t>
            </w:r>
          </w:p>
        </w:tc>
        <w:tc>
          <w:tcPr>
            <w:tcW w:w="1731" w:type="dxa"/>
            <w:vAlign w:val="center"/>
          </w:tcPr>
          <w:p w14:paraId="47BD218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375</w:t>
            </w:r>
          </w:p>
        </w:tc>
      </w:tr>
      <w:tr w:rsidR="00CD0D80" w:rsidRPr="00614951" w14:paraId="3534452B" w14:textId="77777777" w:rsidTr="00EF68E5">
        <w:tc>
          <w:tcPr>
            <w:tcW w:w="2335" w:type="dxa"/>
            <w:vAlign w:val="center"/>
          </w:tcPr>
          <w:p w14:paraId="66878CB6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C (mg)</w:t>
            </w:r>
          </w:p>
        </w:tc>
        <w:tc>
          <w:tcPr>
            <w:tcW w:w="1751" w:type="dxa"/>
            <w:vAlign w:val="center"/>
          </w:tcPr>
          <w:p w14:paraId="792E1102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774F7355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3E087C97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Demir (mg)</w:t>
            </w:r>
          </w:p>
        </w:tc>
        <w:tc>
          <w:tcPr>
            <w:tcW w:w="1731" w:type="dxa"/>
            <w:vAlign w:val="center"/>
          </w:tcPr>
          <w:p w14:paraId="66A0784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14</w:t>
            </w:r>
          </w:p>
        </w:tc>
      </w:tr>
      <w:tr w:rsidR="00CD0D80" w:rsidRPr="00614951" w14:paraId="5DEA76C5" w14:textId="77777777" w:rsidTr="00EF68E5">
        <w:tc>
          <w:tcPr>
            <w:tcW w:w="2335" w:type="dxa"/>
            <w:vAlign w:val="center"/>
          </w:tcPr>
          <w:p w14:paraId="314E4DA0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Tiamin (mg)</w:t>
            </w:r>
          </w:p>
        </w:tc>
        <w:tc>
          <w:tcPr>
            <w:tcW w:w="1751" w:type="dxa"/>
            <w:vAlign w:val="center"/>
          </w:tcPr>
          <w:p w14:paraId="2404C626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1,1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66325D2B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352D31C2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Çinko (mg)</w:t>
            </w:r>
          </w:p>
        </w:tc>
        <w:tc>
          <w:tcPr>
            <w:tcW w:w="1731" w:type="dxa"/>
            <w:vAlign w:val="center"/>
          </w:tcPr>
          <w:p w14:paraId="21DAB1FA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</w:tr>
      <w:tr w:rsidR="00CD0D80" w:rsidRPr="00614951" w14:paraId="05912D97" w14:textId="77777777" w:rsidTr="00EF68E5">
        <w:tc>
          <w:tcPr>
            <w:tcW w:w="2335" w:type="dxa"/>
            <w:vAlign w:val="center"/>
          </w:tcPr>
          <w:p w14:paraId="06DB5131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Riboflavin (mg)</w:t>
            </w:r>
          </w:p>
        </w:tc>
        <w:tc>
          <w:tcPr>
            <w:tcW w:w="1751" w:type="dxa"/>
            <w:vAlign w:val="center"/>
          </w:tcPr>
          <w:p w14:paraId="26C66E50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2582BEAB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23D9642A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Bakır (mg)</w:t>
            </w:r>
          </w:p>
        </w:tc>
        <w:tc>
          <w:tcPr>
            <w:tcW w:w="1731" w:type="dxa"/>
            <w:vAlign w:val="center"/>
          </w:tcPr>
          <w:p w14:paraId="65E46204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CD0D80" w:rsidRPr="00614951" w14:paraId="75B0C723" w14:textId="77777777" w:rsidTr="00EF68E5">
        <w:tc>
          <w:tcPr>
            <w:tcW w:w="2335" w:type="dxa"/>
            <w:vAlign w:val="center"/>
          </w:tcPr>
          <w:p w14:paraId="2D8EB02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Niasin (mg)</w:t>
            </w:r>
          </w:p>
        </w:tc>
        <w:tc>
          <w:tcPr>
            <w:tcW w:w="1751" w:type="dxa"/>
            <w:vAlign w:val="center"/>
          </w:tcPr>
          <w:p w14:paraId="5609A2A3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4AB11D75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07C3EDF8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Manganez (mg)</w:t>
            </w:r>
          </w:p>
        </w:tc>
        <w:tc>
          <w:tcPr>
            <w:tcW w:w="1731" w:type="dxa"/>
            <w:vAlign w:val="center"/>
          </w:tcPr>
          <w:p w14:paraId="028CFC1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CD0D80" w:rsidRPr="00614951" w14:paraId="6001B7F9" w14:textId="77777777" w:rsidTr="00EF68E5">
        <w:tc>
          <w:tcPr>
            <w:tcW w:w="2335" w:type="dxa"/>
            <w:vAlign w:val="center"/>
          </w:tcPr>
          <w:p w14:paraId="19D48B6C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B6 (mg)</w:t>
            </w:r>
          </w:p>
        </w:tc>
        <w:tc>
          <w:tcPr>
            <w:tcW w:w="1751" w:type="dxa"/>
            <w:vAlign w:val="center"/>
          </w:tcPr>
          <w:p w14:paraId="09F56277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25CF137F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142BC5AF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Florür (mg)</w:t>
            </w:r>
          </w:p>
        </w:tc>
        <w:tc>
          <w:tcPr>
            <w:tcW w:w="1731" w:type="dxa"/>
            <w:vAlign w:val="center"/>
          </w:tcPr>
          <w:p w14:paraId="6E4B762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3,5</w:t>
            </w:r>
          </w:p>
        </w:tc>
      </w:tr>
      <w:tr w:rsidR="00CD0D80" w:rsidRPr="00614951" w14:paraId="4C7FDD74" w14:textId="77777777" w:rsidTr="00EF68E5">
        <w:tc>
          <w:tcPr>
            <w:tcW w:w="2335" w:type="dxa"/>
            <w:vAlign w:val="center"/>
          </w:tcPr>
          <w:p w14:paraId="3CFBAFA3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Folik asit (µg)</w:t>
            </w:r>
          </w:p>
        </w:tc>
        <w:tc>
          <w:tcPr>
            <w:tcW w:w="1751" w:type="dxa"/>
            <w:vAlign w:val="center"/>
          </w:tcPr>
          <w:p w14:paraId="1E8DD470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421B8675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35021211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Selenyum (µg)</w:t>
            </w:r>
          </w:p>
        </w:tc>
        <w:tc>
          <w:tcPr>
            <w:tcW w:w="1731" w:type="dxa"/>
            <w:vAlign w:val="center"/>
          </w:tcPr>
          <w:p w14:paraId="2B7BEEA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55</w:t>
            </w:r>
          </w:p>
        </w:tc>
      </w:tr>
      <w:tr w:rsidR="00CD0D80" w:rsidRPr="00614951" w14:paraId="0911F11F" w14:textId="77777777" w:rsidTr="00EF68E5">
        <w:tc>
          <w:tcPr>
            <w:tcW w:w="2335" w:type="dxa"/>
            <w:vAlign w:val="center"/>
          </w:tcPr>
          <w:p w14:paraId="605F81F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Vitamin B12 (µg)</w:t>
            </w:r>
          </w:p>
        </w:tc>
        <w:tc>
          <w:tcPr>
            <w:tcW w:w="1751" w:type="dxa"/>
            <w:vAlign w:val="center"/>
          </w:tcPr>
          <w:p w14:paraId="4B0A6807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6945B952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32E3646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Krom (µg)</w:t>
            </w:r>
          </w:p>
        </w:tc>
        <w:tc>
          <w:tcPr>
            <w:tcW w:w="1731" w:type="dxa"/>
            <w:vAlign w:val="center"/>
          </w:tcPr>
          <w:p w14:paraId="588F35D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40</w:t>
            </w:r>
          </w:p>
        </w:tc>
      </w:tr>
      <w:tr w:rsidR="00CD0D80" w:rsidRPr="00614951" w14:paraId="01C507AF" w14:textId="77777777" w:rsidTr="00EF68E5">
        <w:tc>
          <w:tcPr>
            <w:tcW w:w="2335" w:type="dxa"/>
            <w:vAlign w:val="center"/>
          </w:tcPr>
          <w:p w14:paraId="105BEE9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Biotin (µg)</w:t>
            </w:r>
          </w:p>
        </w:tc>
        <w:tc>
          <w:tcPr>
            <w:tcW w:w="1751" w:type="dxa"/>
            <w:vAlign w:val="center"/>
          </w:tcPr>
          <w:p w14:paraId="31DC8613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7410465D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vAlign w:val="center"/>
          </w:tcPr>
          <w:p w14:paraId="2F685838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Molibd</w:t>
            </w:r>
            <w:bookmarkStart w:id="0" w:name="_GoBack"/>
            <w:bookmarkEnd w:id="0"/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en (µg)</w:t>
            </w:r>
          </w:p>
        </w:tc>
        <w:tc>
          <w:tcPr>
            <w:tcW w:w="1731" w:type="dxa"/>
            <w:vAlign w:val="center"/>
          </w:tcPr>
          <w:p w14:paraId="510D2EB0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50</w:t>
            </w:r>
          </w:p>
        </w:tc>
      </w:tr>
      <w:tr w:rsidR="00CD0D80" w:rsidRPr="00614951" w14:paraId="57EF1267" w14:textId="77777777" w:rsidTr="00EF68E5">
        <w:tc>
          <w:tcPr>
            <w:tcW w:w="2335" w:type="dxa"/>
            <w:vAlign w:val="center"/>
          </w:tcPr>
          <w:p w14:paraId="7EC46DB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Pantotenik asit (mg)</w:t>
            </w:r>
          </w:p>
        </w:tc>
        <w:tc>
          <w:tcPr>
            <w:tcW w:w="1751" w:type="dxa"/>
            <w:vAlign w:val="center"/>
          </w:tcPr>
          <w:p w14:paraId="50B1AE3E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14:paraId="4B766A3F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tcBorders>
              <w:bottom w:val="nil"/>
            </w:tcBorders>
            <w:vAlign w:val="center"/>
          </w:tcPr>
          <w:p w14:paraId="18D6D80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İyot (µg)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14:paraId="052AD9B8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150</w:t>
            </w:r>
          </w:p>
        </w:tc>
      </w:tr>
      <w:tr w:rsidR="00CD0D80" w:rsidRPr="00614951" w14:paraId="5B5400DF" w14:textId="77777777" w:rsidTr="00EF68E5">
        <w:tc>
          <w:tcPr>
            <w:tcW w:w="2335" w:type="dxa"/>
            <w:vAlign w:val="center"/>
          </w:tcPr>
          <w:p w14:paraId="09A1D9DB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Potasyum (mg)</w:t>
            </w:r>
          </w:p>
        </w:tc>
        <w:tc>
          <w:tcPr>
            <w:tcW w:w="1751" w:type="dxa"/>
            <w:vAlign w:val="center"/>
          </w:tcPr>
          <w:p w14:paraId="212F5145" w14:textId="77777777" w:rsidR="000624A2" w:rsidRPr="00374A37" w:rsidRDefault="000624A2" w:rsidP="001B77BC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386" w:type="dxa"/>
            <w:tcBorders>
              <w:top w:val="nil"/>
            </w:tcBorders>
            <w:vAlign w:val="center"/>
          </w:tcPr>
          <w:p w14:paraId="2F4D8C13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308" w:type="dxa"/>
            <w:tcBorders>
              <w:top w:val="nil"/>
            </w:tcBorders>
            <w:vAlign w:val="center"/>
          </w:tcPr>
          <w:p w14:paraId="4D037DBB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14:paraId="19FB5E0E" w14:textId="77777777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D0D80" w:rsidRPr="00614951" w14:paraId="14CB510E" w14:textId="77777777" w:rsidTr="00EF68E5">
        <w:tc>
          <w:tcPr>
            <w:tcW w:w="851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0B25749" w14:textId="163941B9" w:rsidR="000624A2" w:rsidRPr="00374A37" w:rsidRDefault="000624A2" w:rsidP="001B77BC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tr-TR"/>
              </w:rPr>
              <w:t>(1)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Belirlenen besin </w:t>
            </w:r>
            <w:r w:rsidR="00B41E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öge</w:t>
            </w:r>
            <w:r w:rsidRPr="00374A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si referans değerleri dört yaş ve üzeri sağlıklı bireyler için geçerlidir.</w:t>
            </w:r>
          </w:p>
        </w:tc>
      </w:tr>
    </w:tbl>
    <w:p w14:paraId="56F14F24" w14:textId="77777777" w:rsidR="000624A2" w:rsidRPr="00374A37" w:rsidRDefault="000624A2" w:rsidP="001B7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</w:pPr>
    </w:p>
    <w:p w14:paraId="0275F5BE" w14:textId="77777777" w:rsidR="00014064" w:rsidRPr="00374A37" w:rsidRDefault="00014064" w:rsidP="001B7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2. Vitamin ve mineraller için belirgin miktarın tespit edilmesinde aşağıdaki değerler kullanılır:</w:t>
      </w: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ab/>
      </w:r>
    </w:p>
    <w:p w14:paraId="02612F74" w14:textId="77777777" w:rsidR="000624A2" w:rsidRPr="00374A37" w:rsidRDefault="00014064" w:rsidP="001B7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ab/>
        <w:t>a</w:t>
      </w:r>
      <w:r w:rsidR="00C01620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) İçecekler dışındaki ürünler ile</w:t>
      </w:r>
      <w:r w:rsidR="000624A2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süt</w:t>
      </w:r>
      <w:r w:rsidR="00C01620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ve süt ürünleri</w:t>
      </w:r>
      <w:r w:rsidR="000624A2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için, </w:t>
      </w:r>
      <w:smartTag w:uri="urn:schemas-microsoft-com:office:smarttags" w:element="metricconverter">
        <w:smartTagPr>
          <w:attr w:name="ProductID" w:val="100 g"/>
        </w:smartTagPr>
        <w:r w:rsidR="000624A2" w:rsidRPr="00374A37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tr-TR"/>
          </w:rPr>
          <w:t>100 g</w:t>
        </w:r>
      </w:smartTag>
      <w:r w:rsidR="000624A2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veya 100 mL ürünün bu bölümde belirtilen beslenme referans değerinin en az %15’ini karşılaması durumunda, </w:t>
      </w:r>
    </w:p>
    <w:p w14:paraId="656615CF" w14:textId="77777777" w:rsidR="000624A2" w:rsidRPr="00374A37" w:rsidRDefault="00014064" w:rsidP="001B7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ab/>
        <w:t>b</w:t>
      </w:r>
      <w:r w:rsidR="000624A2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) İçecekler için, 100 mL ürünün bu bölümde belirtilen beslenme referans değerinin en az %7,5’ini karşılaması durumunda veya, </w:t>
      </w:r>
    </w:p>
    <w:p w14:paraId="185F9E88" w14:textId="77777777" w:rsidR="00014064" w:rsidRPr="00374A37" w:rsidRDefault="00014064" w:rsidP="001B7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ab/>
        <w:t>c</w:t>
      </w:r>
      <w:r w:rsidR="000624A2"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) </w:t>
      </w: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Eğer gıda tek porsiyonluk ambalajda sunuluyorsa veya ambalaj sadece tek tüketim biriminden oluşuyorsa, söz konusu ürünün bu bölümde belirtilen beslenme referans değerinin en az %15’ini karşılaması durumunda,</w:t>
      </w:r>
    </w:p>
    <w:p w14:paraId="09BDE7A0" w14:textId="476CD8DF" w:rsidR="00692297" w:rsidRPr="00374A37" w:rsidRDefault="000624A2" w:rsidP="00374A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74A37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ab/>
        <w:t>bu miktar belirgin miktar olarak kabul edilir.</w:t>
      </w:r>
    </w:p>
    <w:sectPr w:rsidR="00692297" w:rsidRPr="00374A37" w:rsidSect="00374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DC46" w14:textId="77777777" w:rsidR="00274EE9" w:rsidRDefault="00274EE9" w:rsidP="006B1B00">
      <w:pPr>
        <w:spacing w:after="0" w:line="240" w:lineRule="auto"/>
      </w:pPr>
      <w:r>
        <w:separator/>
      </w:r>
    </w:p>
  </w:endnote>
  <w:endnote w:type="continuationSeparator" w:id="0">
    <w:p w14:paraId="148B4391" w14:textId="77777777" w:rsidR="00274EE9" w:rsidRDefault="00274EE9" w:rsidP="006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14F5" w14:textId="77777777" w:rsidR="00274EE9" w:rsidRDefault="00274EE9" w:rsidP="006B1B00">
      <w:pPr>
        <w:spacing w:after="0" w:line="240" w:lineRule="auto"/>
      </w:pPr>
      <w:r>
        <w:separator/>
      </w:r>
    </w:p>
  </w:footnote>
  <w:footnote w:type="continuationSeparator" w:id="0">
    <w:p w14:paraId="40B124DD" w14:textId="77777777" w:rsidR="00274EE9" w:rsidRDefault="00274EE9" w:rsidP="006B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F65"/>
    <w:multiLevelType w:val="hybridMultilevel"/>
    <w:tmpl w:val="E9F86A30"/>
    <w:lvl w:ilvl="0" w:tplc="517C81A4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37D59"/>
    <w:multiLevelType w:val="hybridMultilevel"/>
    <w:tmpl w:val="098C8472"/>
    <w:lvl w:ilvl="0" w:tplc="041F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12515B6F"/>
    <w:multiLevelType w:val="hybridMultilevel"/>
    <w:tmpl w:val="BC9C49C0"/>
    <w:lvl w:ilvl="0" w:tplc="1706AC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E14E7"/>
    <w:multiLevelType w:val="hybridMultilevel"/>
    <w:tmpl w:val="368AA08A"/>
    <w:lvl w:ilvl="0" w:tplc="4828AF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6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4A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E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04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40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8E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8CF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B9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180BBF"/>
    <w:multiLevelType w:val="hybridMultilevel"/>
    <w:tmpl w:val="30463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9DC"/>
    <w:multiLevelType w:val="hybridMultilevel"/>
    <w:tmpl w:val="01D0FE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13237E0"/>
    <w:multiLevelType w:val="hybridMultilevel"/>
    <w:tmpl w:val="851266B8"/>
    <w:lvl w:ilvl="0" w:tplc="A468ACF2">
      <w:start w:val="1"/>
      <w:numFmt w:val="bullet"/>
      <w:lvlText w:val="»"/>
      <w:lvlJc w:val="left"/>
      <w:pPr>
        <w:tabs>
          <w:tab w:val="num" w:pos="386"/>
        </w:tabs>
        <w:ind w:left="386" w:hanging="283"/>
      </w:pPr>
      <w:rPr>
        <w:rFonts w:ascii="Arial" w:hAnsi="Arial" w:hint="default"/>
      </w:rPr>
    </w:lvl>
    <w:lvl w:ilvl="1" w:tplc="2138D6A8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9793BF2"/>
    <w:multiLevelType w:val="hybridMultilevel"/>
    <w:tmpl w:val="7A9A0D7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FE26B9"/>
    <w:multiLevelType w:val="hybridMultilevel"/>
    <w:tmpl w:val="01D0FE2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0706"/>
    <w:multiLevelType w:val="hybridMultilevel"/>
    <w:tmpl w:val="AE7080E0"/>
    <w:lvl w:ilvl="0" w:tplc="A678DC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06C0D"/>
    <w:multiLevelType w:val="hybridMultilevel"/>
    <w:tmpl w:val="D95AD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5B01"/>
    <w:multiLevelType w:val="hybridMultilevel"/>
    <w:tmpl w:val="C464D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748"/>
    <w:multiLevelType w:val="hybridMultilevel"/>
    <w:tmpl w:val="1A220EEA"/>
    <w:lvl w:ilvl="0" w:tplc="7AD82B76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 w15:restartNumberingAfterBreak="0">
    <w:nsid w:val="30DC1788"/>
    <w:multiLevelType w:val="hybridMultilevel"/>
    <w:tmpl w:val="7500F622"/>
    <w:lvl w:ilvl="0" w:tplc="33C093F4">
      <w:start w:val="2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CB77253"/>
    <w:multiLevelType w:val="hybridMultilevel"/>
    <w:tmpl w:val="588ED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44694"/>
    <w:multiLevelType w:val="hybridMultilevel"/>
    <w:tmpl w:val="59741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0D73"/>
    <w:multiLevelType w:val="hybridMultilevel"/>
    <w:tmpl w:val="C464D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258F"/>
    <w:multiLevelType w:val="hybridMultilevel"/>
    <w:tmpl w:val="B8FC159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27FCF"/>
    <w:multiLevelType w:val="hybridMultilevel"/>
    <w:tmpl w:val="427ACF96"/>
    <w:lvl w:ilvl="0" w:tplc="50286E98">
      <w:start w:val="1"/>
      <w:numFmt w:val="lowerLetter"/>
      <w:lvlText w:val="%1)"/>
      <w:lvlJc w:val="left"/>
      <w:pPr>
        <w:ind w:left="11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7931751"/>
    <w:multiLevelType w:val="hybridMultilevel"/>
    <w:tmpl w:val="C464D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570DE"/>
    <w:multiLevelType w:val="hybridMultilevel"/>
    <w:tmpl w:val="97DC5B6C"/>
    <w:lvl w:ilvl="0" w:tplc="CB1221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6A2E2E"/>
    <w:multiLevelType w:val="hybridMultilevel"/>
    <w:tmpl w:val="1A220EEA"/>
    <w:lvl w:ilvl="0" w:tplc="7AD82B76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2" w15:restartNumberingAfterBreak="0">
    <w:nsid w:val="56EB30A5"/>
    <w:multiLevelType w:val="hybridMultilevel"/>
    <w:tmpl w:val="B4AA6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43688"/>
    <w:multiLevelType w:val="hybridMultilevel"/>
    <w:tmpl w:val="1A220EEA"/>
    <w:lvl w:ilvl="0" w:tplc="7AD82B76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4" w15:restartNumberingAfterBreak="0">
    <w:nsid w:val="5D8C050D"/>
    <w:multiLevelType w:val="hybridMultilevel"/>
    <w:tmpl w:val="2DF0A240"/>
    <w:lvl w:ilvl="0" w:tplc="ABE4F400">
      <w:start w:val="1"/>
      <w:numFmt w:val="lowerLetter"/>
      <w:lvlText w:val="%1."/>
      <w:lvlJc w:val="left"/>
      <w:pPr>
        <w:ind w:left="1346" w:hanging="7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5" w15:restartNumberingAfterBreak="0">
    <w:nsid w:val="60351990"/>
    <w:multiLevelType w:val="hybridMultilevel"/>
    <w:tmpl w:val="E9F86A30"/>
    <w:lvl w:ilvl="0" w:tplc="517C81A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E7237B"/>
    <w:multiLevelType w:val="hybridMultilevel"/>
    <w:tmpl w:val="564E6E18"/>
    <w:lvl w:ilvl="0" w:tplc="F39C5A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21"/>
  </w:num>
  <w:num w:numId="8">
    <w:abstractNumId w:val="26"/>
  </w:num>
  <w:num w:numId="9">
    <w:abstractNumId w:val="12"/>
  </w:num>
  <w:num w:numId="10">
    <w:abstractNumId w:val="23"/>
  </w:num>
  <w:num w:numId="11">
    <w:abstractNumId w:val="1"/>
  </w:num>
  <w:num w:numId="12">
    <w:abstractNumId w:val="20"/>
  </w:num>
  <w:num w:numId="13">
    <w:abstractNumId w:val="13"/>
  </w:num>
  <w:num w:numId="14">
    <w:abstractNumId w:val="18"/>
  </w:num>
  <w:num w:numId="15">
    <w:abstractNumId w:val="22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9"/>
  </w:num>
  <w:num w:numId="21">
    <w:abstractNumId w:val="11"/>
  </w:num>
  <w:num w:numId="22">
    <w:abstractNumId w:val="16"/>
  </w:num>
  <w:num w:numId="23">
    <w:abstractNumId w:val="7"/>
  </w:num>
  <w:num w:numId="24">
    <w:abstractNumId w:val="8"/>
  </w:num>
  <w:num w:numId="25">
    <w:abstractNumId w:val="25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A1NjYzNTa1MDBX0lEKTi0uzszPAykwqgUAg6A6FywAAAA="/>
  </w:docVars>
  <w:rsids>
    <w:rsidRoot w:val="001A1D39"/>
    <w:rsid w:val="00001630"/>
    <w:rsid w:val="00001748"/>
    <w:rsid w:val="00002270"/>
    <w:rsid w:val="0000228F"/>
    <w:rsid w:val="0000230B"/>
    <w:rsid w:val="0000296B"/>
    <w:rsid w:val="00006345"/>
    <w:rsid w:val="00011A83"/>
    <w:rsid w:val="00012D77"/>
    <w:rsid w:val="000139F8"/>
    <w:rsid w:val="00014064"/>
    <w:rsid w:val="00016FAA"/>
    <w:rsid w:val="00020028"/>
    <w:rsid w:val="00020178"/>
    <w:rsid w:val="0002064B"/>
    <w:rsid w:val="0002272D"/>
    <w:rsid w:val="00022D20"/>
    <w:rsid w:val="00023808"/>
    <w:rsid w:val="0002450E"/>
    <w:rsid w:val="00024870"/>
    <w:rsid w:val="00024A0D"/>
    <w:rsid w:val="000271EC"/>
    <w:rsid w:val="00030B04"/>
    <w:rsid w:val="000312BF"/>
    <w:rsid w:val="00031E48"/>
    <w:rsid w:val="000326BF"/>
    <w:rsid w:val="00035C1C"/>
    <w:rsid w:val="00036D59"/>
    <w:rsid w:val="000408E9"/>
    <w:rsid w:val="0004119C"/>
    <w:rsid w:val="00043E9D"/>
    <w:rsid w:val="00044D06"/>
    <w:rsid w:val="00046E79"/>
    <w:rsid w:val="00053311"/>
    <w:rsid w:val="00053F36"/>
    <w:rsid w:val="000552E2"/>
    <w:rsid w:val="00056A4C"/>
    <w:rsid w:val="00057A21"/>
    <w:rsid w:val="000620D2"/>
    <w:rsid w:val="000624A2"/>
    <w:rsid w:val="00062D06"/>
    <w:rsid w:val="00064832"/>
    <w:rsid w:val="00064841"/>
    <w:rsid w:val="00070660"/>
    <w:rsid w:val="00073619"/>
    <w:rsid w:val="000752B0"/>
    <w:rsid w:val="000773F0"/>
    <w:rsid w:val="00080AC4"/>
    <w:rsid w:val="00080C19"/>
    <w:rsid w:val="00081262"/>
    <w:rsid w:val="0008338E"/>
    <w:rsid w:val="0008344F"/>
    <w:rsid w:val="00083F15"/>
    <w:rsid w:val="00085801"/>
    <w:rsid w:val="00085ACE"/>
    <w:rsid w:val="00086BEE"/>
    <w:rsid w:val="000909AB"/>
    <w:rsid w:val="00091A8C"/>
    <w:rsid w:val="000975CA"/>
    <w:rsid w:val="000A19F5"/>
    <w:rsid w:val="000A3931"/>
    <w:rsid w:val="000A3B14"/>
    <w:rsid w:val="000A5CA3"/>
    <w:rsid w:val="000A655C"/>
    <w:rsid w:val="000A706C"/>
    <w:rsid w:val="000A79EA"/>
    <w:rsid w:val="000B0DFB"/>
    <w:rsid w:val="000B0E8A"/>
    <w:rsid w:val="000B1120"/>
    <w:rsid w:val="000B22A6"/>
    <w:rsid w:val="000B241E"/>
    <w:rsid w:val="000B47DE"/>
    <w:rsid w:val="000B49E6"/>
    <w:rsid w:val="000B6D79"/>
    <w:rsid w:val="000B6FB8"/>
    <w:rsid w:val="000C3395"/>
    <w:rsid w:val="000C3A3E"/>
    <w:rsid w:val="000C3B1A"/>
    <w:rsid w:val="000C4668"/>
    <w:rsid w:val="000C49A3"/>
    <w:rsid w:val="000C66E4"/>
    <w:rsid w:val="000D0054"/>
    <w:rsid w:val="000D07D4"/>
    <w:rsid w:val="000D0878"/>
    <w:rsid w:val="000D17E0"/>
    <w:rsid w:val="000D2097"/>
    <w:rsid w:val="000D2DA4"/>
    <w:rsid w:val="000D4A1E"/>
    <w:rsid w:val="000D59CE"/>
    <w:rsid w:val="000D69E2"/>
    <w:rsid w:val="000D6CE7"/>
    <w:rsid w:val="000D6ED6"/>
    <w:rsid w:val="000D75E3"/>
    <w:rsid w:val="000E1425"/>
    <w:rsid w:val="000E2E40"/>
    <w:rsid w:val="000E2EBA"/>
    <w:rsid w:val="000E36B2"/>
    <w:rsid w:val="000E747B"/>
    <w:rsid w:val="000F1F87"/>
    <w:rsid w:val="000F27F2"/>
    <w:rsid w:val="000F2DBF"/>
    <w:rsid w:val="000F4DC7"/>
    <w:rsid w:val="000F66CD"/>
    <w:rsid w:val="000F6C86"/>
    <w:rsid w:val="001007D4"/>
    <w:rsid w:val="001019DF"/>
    <w:rsid w:val="00104630"/>
    <w:rsid w:val="001107F2"/>
    <w:rsid w:val="00111741"/>
    <w:rsid w:val="001124D9"/>
    <w:rsid w:val="001139B4"/>
    <w:rsid w:val="00114380"/>
    <w:rsid w:val="0011516B"/>
    <w:rsid w:val="00115B66"/>
    <w:rsid w:val="00116B5A"/>
    <w:rsid w:val="001175A6"/>
    <w:rsid w:val="00117ABF"/>
    <w:rsid w:val="001217EB"/>
    <w:rsid w:val="00121D22"/>
    <w:rsid w:val="00122549"/>
    <w:rsid w:val="00122607"/>
    <w:rsid w:val="001230C8"/>
    <w:rsid w:val="00124391"/>
    <w:rsid w:val="001245EF"/>
    <w:rsid w:val="001255CE"/>
    <w:rsid w:val="001272F8"/>
    <w:rsid w:val="0013013E"/>
    <w:rsid w:val="001311A5"/>
    <w:rsid w:val="00131DFE"/>
    <w:rsid w:val="00133ACE"/>
    <w:rsid w:val="001340A1"/>
    <w:rsid w:val="001402BD"/>
    <w:rsid w:val="00140C92"/>
    <w:rsid w:val="00141F9C"/>
    <w:rsid w:val="00142866"/>
    <w:rsid w:val="00144115"/>
    <w:rsid w:val="00144884"/>
    <w:rsid w:val="00145D27"/>
    <w:rsid w:val="001539F3"/>
    <w:rsid w:val="00154287"/>
    <w:rsid w:val="00154CFB"/>
    <w:rsid w:val="00154F48"/>
    <w:rsid w:val="001567AC"/>
    <w:rsid w:val="0016424D"/>
    <w:rsid w:val="001676CF"/>
    <w:rsid w:val="00167731"/>
    <w:rsid w:val="00171867"/>
    <w:rsid w:val="001725CF"/>
    <w:rsid w:val="0017293B"/>
    <w:rsid w:val="00172F09"/>
    <w:rsid w:val="0017541C"/>
    <w:rsid w:val="0017683C"/>
    <w:rsid w:val="00176A8F"/>
    <w:rsid w:val="00182121"/>
    <w:rsid w:val="0018221C"/>
    <w:rsid w:val="00184A23"/>
    <w:rsid w:val="00185568"/>
    <w:rsid w:val="00185CA0"/>
    <w:rsid w:val="00186DE0"/>
    <w:rsid w:val="00187A50"/>
    <w:rsid w:val="00187CDB"/>
    <w:rsid w:val="001902A7"/>
    <w:rsid w:val="00190979"/>
    <w:rsid w:val="00191119"/>
    <w:rsid w:val="00191DD6"/>
    <w:rsid w:val="001926FC"/>
    <w:rsid w:val="001935D1"/>
    <w:rsid w:val="00194868"/>
    <w:rsid w:val="00197DE5"/>
    <w:rsid w:val="001A17AB"/>
    <w:rsid w:val="001A1D39"/>
    <w:rsid w:val="001A3024"/>
    <w:rsid w:val="001A4BDA"/>
    <w:rsid w:val="001A6970"/>
    <w:rsid w:val="001A7009"/>
    <w:rsid w:val="001A7805"/>
    <w:rsid w:val="001B0009"/>
    <w:rsid w:val="001B1D16"/>
    <w:rsid w:val="001B2E71"/>
    <w:rsid w:val="001B2EEB"/>
    <w:rsid w:val="001B486E"/>
    <w:rsid w:val="001B52C4"/>
    <w:rsid w:val="001B747B"/>
    <w:rsid w:val="001B77BC"/>
    <w:rsid w:val="001C386A"/>
    <w:rsid w:val="001C5B46"/>
    <w:rsid w:val="001D1566"/>
    <w:rsid w:val="001D40A5"/>
    <w:rsid w:val="001D634D"/>
    <w:rsid w:val="001D64AB"/>
    <w:rsid w:val="001E0102"/>
    <w:rsid w:val="001E0745"/>
    <w:rsid w:val="001E0B61"/>
    <w:rsid w:val="001E1D66"/>
    <w:rsid w:val="001E4BE3"/>
    <w:rsid w:val="001E5072"/>
    <w:rsid w:val="001E50BF"/>
    <w:rsid w:val="001E511F"/>
    <w:rsid w:val="001E62E8"/>
    <w:rsid w:val="001E6A0B"/>
    <w:rsid w:val="001F0839"/>
    <w:rsid w:val="001F4491"/>
    <w:rsid w:val="001F48C4"/>
    <w:rsid w:val="001F5CD7"/>
    <w:rsid w:val="001F5EA6"/>
    <w:rsid w:val="001F7B74"/>
    <w:rsid w:val="001F7BA1"/>
    <w:rsid w:val="002004C9"/>
    <w:rsid w:val="0020051F"/>
    <w:rsid w:val="00201158"/>
    <w:rsid w:val="002034CC"/>
    <w:rsid w:val="0020405C"/>
    <w:rsid w:val="00211857"/>
    <w:rsid w:val="00212FB8"/>
    <w:rsid w:val="00215181"/>
    <w:rsid w:val="002200E4"/>
    <w:rsid w:val="002201CD"/>
    <w:rsid w:val="00220570"/>
    <w:rsid w:val="00220F5D"/>
    <w:rsid w:val="00222361"/>
    <w:rsid w:val="00224D73"/>
    <w:rsid w:val="0022658E"/>
    <w:rsid w:val="00226638"/>
    <w:rsid w:val="002267BB"/>
    <w:rsid w:val="00226C32"/>
    <w:rsid w:val="0022731C"/>
    <w:rsid w:val="0023032A"/>
    <w:rsid w:val="0023049E"/>
    <w:rsid w:val="00230AFA"/>
    <w:rsid w:val="00230C94"/>
    <w:rsid w:val="002314E5"/>
    <w:rsid w:val="00231B9B"/>
    <w:rsid w:val="00232720"/>
    <w:rsid w:val="002358A2"/>
    <w:rsid w:val="00240373"/>
    <w:rsid w:val="0024116E"/>
    <w:rsid w:val="00244E6C"/>
    <w:rsid w:val="002454FF"/>
    <w:rsid w:val="00247965"/>
    <w:rsid w:val="0025609F"/>
    <w:rsid w:val="002644A6"/>
    <w:rsid w:val="00267574"/>
    <w:rsid w:val="002678A3"/>
    <w:rsid w:val="00271B03"/>
    <w:rsid w:val="00271BD2"/>
    <w:rsid w:val="00272101"/>
    <w:rsid w:val="002723DE"/>
    <w:rsid w:val="0027344B"/>
    <w:rsid w:val="002734B7"/>
    <w:rsid w:val="00274250"/>
    <w:rsid w:val="00274EE9"/>
    <w:rsid w:val="00275FF1"/>
    <w:rsid w:val="002804E9"/>
    <w:rsid w:val="00281932"/>
    <w:rsid w:val="0028327E"/>
    <w:rsid w:val="00283C1D"/>
    <w:rsid w:val="00283CEE"/>
    <w:rsid w:val="00286AA4"/>
    <w:rsid w:val="00290D39"/>
    <w:rsid w:val="00291DD0"/>
    <w:rsid w:val="002937BF"/>
    <w:rsid w:val="002941FD"/>
    <w:rsid w:val="00294740"/>
    <w:rsid w:val="00294B74"/>
    <w:rsid w:val="00296CB7"/>
    <w:rsid w:val="002A0288"/>
    <w:rsid w:val="002A3553"/>
    <w:rsid w:val="002A43E1"/>
    <w:rsid w:val="002B3589"/>
    <w:rsid w:val="002B42E4"/>
    <w:rsid w:val="002C0FC6"/>
    <w:rsid w:val="002C4DEF"/>
    <w:rsid w:val="002C752F"/>
    <w:rsid w:val="002D1087"/>
    <w:rsid w:val="002D3F84"/>
    <w:rsid w:val="002D59C6"/>
    <w:rsid w:val="002D6A0C"/>
    <w:rsid w:val="002D6E19"/>
    <w:rsid w:val="002D7E15"/>
    <w:rsid w:val="002E0A7E"/>
    <w:rsid w:val="002E1EA9"/>
    <w:rsid w:val="002E5744"/>
    <w:rsid w:val="002E606A"/>
    <w:rsid w:val="002E6A92"/>
    <w:rsid w:val="002E6FEF"/>
    <w:rsid w:val="002E751F"/>
    <w:rsid w:val="002F0CD6"/>
    <w:rsid w:val="002F16CF"/>
    <w:rsid w:val="002F1F5A"/>
    <w:rsid w:val="002F1FD6"/>
    <w:rsid w:val="002F2F26"/>
    <w:rsid w:val="002F32D0"/>
    <w:rsid w:val="002F590A"/>
    <w:rsid w:val="002F6402"/>
    <w:rsid w:val="002F6629"/>
    <w:rsid w:val="002F7200"/>
    <w:rsid w:val="00300FF9"/>
    <w:rsid w:val="003015B4"/>
    <w:rsid w:val="003023FE"/>
    <w:rsid w:val="003041DC"/>
    <w:rsid w:val="00304625"/>
    <w:rsid w:val="00304F49"/>
    <w:rsid w:val="00305F03"/>
    <w:rsid w:val="003064B2"/>
    <w:rsid w:val="00307014"/>
    <w:rsid w:val="00307723"/>
    <w:rsid w:val="00310457"/>
    <w:rsid w:val="0031177D"/>
    <w:rsid w:val="00311B17"/>
    <w:rsid w:val="00311C1F"/>
    <w:rsid w:val="0031261B"/>
    <w:rsid w:val="00312BAA"/>
    <w:rsid w:val="00314AE5"/>
    <w:rsid w:val="00315A02"/>
    <w:rsid w:val="00317341"/>
    <w:rsid w:val="00317BB0"/>
    <w:rsid w:val="00320E55"/>
    <w:rsid w:val="00321354"/>
    <w:rsid w:val="00321A1C"/>
    <w:rsid w:val="00326A19"/>
    <w:rsid w:val="00327B96"/>
    <w:rsid w:val="00327D70"/>
    <w:rsid w:val="00330379"/>
    <w:rsid w:val="00332B22"/>
    <w:rsid w:val="003336E0"/>
    <w:rsid w:val="00333C53"/>
    <w:rsid w:val="003358B8"/>
    <w:rsid w:val="0033771B"/>
    <w:rsid w:val="00337949"/>
    <w:rsid w:val="00342C2C"/>
    <w:rsid w:val="003430AB"/>
    <w:rsid w:val="00345053"/>
    <w:rsid w:val="00345191"/>
    <w:rsid w:val="003457E7"/>
    <w:rsid w:val="003461F6"/>
    <w:rsid w:val="00346EA9"/>
    <w:rsid w:val="00350696"/>
    <w:rsid w:val="00352381"/>
    <w:rsid w:val="003569FE"/>
    <w:rsid w:val="00356C2E"/>
    <w:rsid w:val="00357F8A"/>
    <w:rsid w:val="003617FB"/>
    <w:rsid w:val="00362178"/>
    <w:rsid w:val="00362B37"/>
    <w:rsid w:val="00363031"/>
    <w:rsid w:val="0036305A"/>
    <w:rsid w:val="00363E21"/>
    <w:rsid w:val="0036595F"/>
    <w:rsid w:val="00366B7B"/>
    <w:rsid w:val="00370116"/>
    <w:rsid w:val="00370713"/>
    <w:rsid w:val="003722C5"/>
    <w:rsid w:val="00372879"/>
    <w:rsid w:val="00372929"/>
    <w:rsid w:val="00372D35"/>
    <w:rsid w:val="003733FB"/>
    <w:rsid w:val="00374A37"/>
    <w:rsid w:val="00375018"/>
    <w:rsid w:val="0037725D"/>
    <w:rsid w:val="0038011F"/>
    <w:rsid w:val="0038080B"/>
    <w:rsid w:val="0038204A"/>
    <w:rsid w:val="00382748"/>
    <w:rsid w:val="003845EC"/>
    <w:rsid w:val="00391E8E"/>
    <w:rsid w:val="00392D82"/>
    <w:rsid w:val="003932CA"/>
    <w:rsid w:val="00394589"/>
    <w:rsid w:val="00395790"/>
    <w:rsid w:val="00396502"/>
    <w:rsid w:val="00396C0B"/>
    <w:rsid w:val="003A3E32"/>
    <w:rsid w:val="003A7718"/>
    <w:rsid w:val="003A7D83"/>
    <w:rsid w:val="003B0340"/>
    <w:rsid w:val="003B287B"/>
    <w:rsid w:val="003B4785"/>
    <w:rsid w:val="003B47B4"/>
    <w:rsid w:val="003B5F83"/>
    <w:rsid w:val="003B75C4"/>
    <w:rsid w:val="003B75FD"/>
    <w:rsid w:val="003C025D"/>
    <w:rsid w:val="003C1052"/>
    <w:rsid w:val="003C26F9"/>
    <w:rsid w:val="003C3F82"/>
    <w:rsid w:val="003C4AAB"/>
    <w:rsid w:val="003C4BD3"/>
    <w:rsid w:val="003C5C74"/>
    <w:rsid w:val="003D04A9"/>
    <w:rsid w:val="003D0F93"/>
    <w:rsid w:val="003D53DB"/>
    <w:rsid w:val="003D55F0"/>
    <w:rsid w:val="003D608D"/>
    <w:rsid w:val="003E3679"/>
    <w:rsid w:val="003E59E9"/>
    <w:rsid w:val="003E5EE3"/>
    <w:rsid w:val="003E6887"/>
    <w:rsid w:val="003F07E4"/>
    <w:rsid w:val="003F2029"/>
    <w:rsid w:val="003F5E4D"/>
    <w:rsid w:val="003F69F8"/>
    <w:rsid w:val="00401CB7"/>
    <w:rsid w:val="0040279C"/>
    <w:rsid w:val="00403E11"/>
    <w:rsid w:val="0040507A"/>
    <w:rsid w:val="00405FC7"/>
    <w:rsid w:val="0040659F"/>
    <w:rsid w:val="0040679E"/>
    <w:rsid w:val="00411C0D"/>
    <w:rsid w:val="00413406"/>
    <w:rsid w:val="00413DA7"/>
    <w:rsid w:val="00416B3A"/>
    <w:rsid w:val="00417C00"/>
    <w:rsid w:val="004204CD"/>
    <w:rsid w:val="00421257"/>
    <w:rsid w:val="0042238A"/>
    <w:rsid w:val="00425649"/>
    <w:rsid w:val="00426698"/>
    <w:rsid w:val="004316C9"/>
    <w:rsid w:val="0043235A"/>
    <w:rsid w:val="00433709"/>
    <w:rsid w:val="004339E3"/>
    <w:rsid w:val="00434E92"/>
    <w:rsid w:val="00435BE1"/>
    <w:rsid w:val="00435D03"/>
    <w:rsid w:val="00435ED0"/>
    <w:rsid w:val="00436A90"/>
    <w:rsid w:val="00436B18"/>
    <w:rsid w:val="00436CD8"/>
    <w:rsid w:val="00437101"/>
    <w:rsid w:val="00445B15"/>
    <w:rsid w:val="004468F6"/>
    <w:rsid w:val="00446D48"/>
    <w:rsid w:val="00450106"/>
    <w:rsid w:val="00455D7E"/>
    <w:rsid w:val="00457BA1"/>
    <w:rsid w:val="004608B6"/>
    <w:rsid w:val="004630E6"/>
    <w:rsid w:val="004652AA"/>
    <w:rsid w:val="00467121"/>
    <w:rsid w:val="004677FB"/>
    <w:rsid w:val="0046787B"/>
    <w:rsid w:val="00470884"/>
    <w:rsid w:val="004717C6"/>
    <w:rsid w:val="00472DFD"/>
    <w:rsid w:val="004753AA"/>
    <w:rsid w:val="00475CBD"/>
    <w:rsid w:val="00475E1C"/>
    <w:rsid w:val="00475E4B"/>
    <w:rsid w:val="004770DF"/>
    <w:rsid w:val="00481FC5"/>
    <w:rsid w:val="004863A8"/>
    <w:rsid w:val="004867B4"/>
    <w:rsid w:val="00490400"/>
    <w:rsid w:val="00493610"/>
    <w:rsid w:val="004946A8"/>
    <w:rsid w:val="00496A08"/>
    <w:rsid w:val="00496CC1"/>
    <w:rsid w:val="004A1CB8"/>
    <w:rsid w:val="004A4020"/>
    <w:rsid w:val="004A467E"/>
    <w:rsid w:val="004A52F1"/>
    <w:rsid w:val="004A5BC4"/>
    <w:rsid w:val="004A6F20"/>
    <w:rsid w:val="004A7904"/>
    <w:rsid w:val="004B5C8B"/>
    <w:rsid w:val="004B6826"/>
    <w:rsid w:val="004B701D"/>
    <w:rsid w:val="004B70E9"/>
    <w:rsid w:val="004C0BDD"/>
    <w:rsid w:val="004C12BA"/>
    <w:rsid w:val="004C1C0B"/>
    <w:rsid w:val="004C393E"/>
    <w:rsid w:val="004C411D"/>
    <w:rsid w:val="004C4E39"/>
    <w:rsid w:val="004C6C74"/>
    <w:rsid w:val="004C73BA"/>
    <w:rsid w:val="004C79BA"/>
    <w:rsid w:val="004D0555"/>
    <w:rsid w:val="004D292A"/>
    <w:rsid w:val="004D4F5F"/>
    <w:rsid w:val="004D7093"/>
    <w:rsid w:val="004D7AA5"/>
    <w:rsid w:val="004E2AB6"/>
    <w:rsid w:val="004E383E"/>
    <w:rsid w:val="004E435F"/>
    <w:rsid w:val="004E5AA4"/>
    <w:rsid w:val="004E5C5B"/>
    <w:rsid w:val="004E5EA5"/>
    <w:rsid w:val="004F0453"/>
    <w:rsid w:val="004F253E"/>
    <w:rsid w:val="004F6349"/>
    <w:rsid w:val="005018EC"/>
    <w:rsid w:val="00503F34"/>
    <w:rsid w:val="00503F83"/>
    <w:rsid w:val="00506155"/>
    <w:rsid w:val="00507444"/>
    <w:rsid w:val="00513C07"/>
    <w:rsid w:val="00514F14"/>
    <w:rsid w:val="00515CB7"/>
    <w:rsid w:val="00516C42"/>
    <w:rsid w:val="00520C3C"/>
    <w:rsid w:val="0052236B"/>
    <w:rsid w:val="00522826"/>
    <w:rsid w:val="00523509"/>
    <w:rsid w:val="00523F3B"/>
    <w:rsid w:val="00524BA7"/>
    <w:rsid w:val="0052570A"/>
    <w:rsid w:val="00530341"/>
    <w:rsid w:val="00531C13"/>
    <w:rsid w:val="00535A2D"/>
    <w:rsid w:val="00537D8E"/>
    <w:rsid w:val="00540CA2"/>
    <w:rsid w:val="0054182B"/>
    <w:rsid w:val="00541E40"/>
    <w:rsid w:val="005439F9"/>
    <w:rsid w:val="00545919"/>
    <w:rsid w:val="00550313"/>
    <w:rsid w:val="00550795"/>
    <w:rsid w:val="00551EEC"/>
    <w:rsid w:val="00551F4E"/>
    <w:rsid w:val="00552900"/>
    <w:rsid w:val="00552BF7"/>
    <w:rsid w:val="005538A0"/>
    <w:rsid w:val="00553EE7"/>
    <w:rsid w:val="005543D9"/>
    <w:rsid w:val="00554847"/>
    <w:rsid w:val="00554AFB"/>
    <w:rsid w:val="00554D1A"/>
    <w:rsid w:val="00556AFD"/>
    <w:rsid w:val="00556E34"/>
    <w:rsid w:val="00557355"/>
    <w:rsid w:val="00562C07"/>
    <w:rsid w:val="00563CD8"/>
    <w:rsid w:val="0056559B"/>
    <w:rsid w:val="00567F36"/>
    <w:rsid w:val="0057001B"/>
    <w:rsid w:val="00571E87"/>
    <w:rsid w:val="005734EC"/>
    <w:rsid w:val="0057406D"/>
    <w:rsid w:val="0057620B"/>
    <w:rsid w:val="0057659E"/>
    <w:rsid w:val="00582E24"/>
    <w:rsid w:val="00583AB2"/>
    <w:rsid w:val="00584466"/>
    <w:rsid w:val="00585295"/>
    <w:rsid w:val="005858E0"/>
    <w:rsid w:val="00585ED1"/>
    <w:rsid w:val="0059053C"/>
    <w:rsid w:val="00592255"/>
    <w:rsid w:val="00592FD2"/>
    <w:rsid w:val="00594D91"/>
    <w:rsid w:val="00595E90"/>
    <w:rsid w:val="005A0B00"/>
    <w:rsid w:val="005A12B2"/>
    <w:rsid w:val="005A342C"/>
    <w:rsid w:val="005A65F9"/>
    <w:rsid w:val="005A6676"/>
    <w:rsid w:val="005A731E"/>
    <w:rsid w:val="005A7ED6"/>
    <w:rsid w:val="005B0582"/>
    <w:rsid w:val="005B234B"/>
    <w:rsid w:val="005B6535"/>
    <w:rsid w:val="005B7CBF"/>
    <w:rsid w:val="005C0610"/>
    <w:rsid w:val="005C11DF"/>
    <w:rsid w:val="005C2787"/>
    <w:rsid w:val="005C358B"/>
    <w:rsid w:val="005C5BC4"/>
    <w:rsid w:val="005C5DF8"/>
    <w:rsid w:val="005D099F"/>
    <w:rsid w:val="005D24CC"/>
    <w:rsid w:val="005D7687"/>
    <w:rsid w:val="005E29DB"/>
    <w:rsid w:val="005E4C41"/>
    <w:rsid w:val="005E4F80"/>
    <w:rsid w:val="005E5095"/>
    <w:rsid w:val="005E692B"/>
    <w:rsid w:val="005F2FA5"/>
    <w:rsid w:val="005F4412"/>
    <w:rsid w:val="005F44AA"/>
    <w:rsid w:val="0060184B"/>
    <w:rsid w:val="0060347B"/>
    <w:rsid w:val="00603844"/>
    <w:rsid w:val="00614951"/>
    <w:rsid w:val="00616B2B"/>
    <w:rsid w:val="00617471"/>
    <w:rsid w:val="006245CF"/>
    <w:rsid w:val="00625073"/>
    <w:rsid w:val="00625400"/>
    <w:rsid w:val="00625652"/>
    <w:rsid w:val="0062737A"/>
    <w:rsid w:val="0063000F"/>
    <w:rsid w:val="0063450F"/>
    <w:rsid w:val="0063584D"/>
    <w:rsid w:val="00635BD9"/>
    <w:rsid w:val="00635FB5"/>
    <w:rsid w:val="00636384"/>
    <w:rsid w:val="0064014B"/>
    <w:rsid w:val="0064018E"/>
    <w:rsid w:val="00640735"/>
    <w:rsid w:val="00643167"/>
    <w:rsid w:val="00651746"/>
    <w:rsid w:val="00651C3F"/>
    <w:rsid w:val="00652055"/>
    <w:rsid w:val="0065642E"/>
    <w:rsid w:val="00657200"/>
    <w:rsid w:val="0066115B"/>
    <w:rsid w:val="00661532"/>
    <w:rsid w:val="006618BB"/>
    <w:rsid w:val="006618F8"/>
    <w:rsid w:val="00663CC8"/>
    <w:rsid w:val="0066511A"/>
    <w:rsid w:val="00665190"/>
    <w:rsid w:val="00666A9D"/>
    <w:rsid w:val="00667691"/>
    <w:rsid w:val="00673396"/>
    <w:rsid w:val="00676429"/>
    <w:rsid w:val="00676E81"/>
    <w:rsid w:val="00677030"/>
    <w:rsid w:val="00680822"/>
    <w:rsid w:val="0068147D"/>
    <w:rsid w:val="006818EE"/>
    <w:rsid w:val="0068232E"/>
    <w:rsid w:val="00684127"/>
    <w:rsid w:val="006842DA"/>
    <w:rsid w:val="00691AA3"/>
    <w:rsid w:val="00692297"/>
    <w:rsid w:val="00694D1D"/>
    <w:rsid w:val="0069519B"/>
    <w:rsid w:val="006957EA"/>
    <w:rsid w:val="00695E24"/>
    <w:rsid w:val="00696EF8"/>
    <w:rsid w:val="006977C4"/>
    <w:rsid w:val="006A0008"/>
    <w:rsid w:val="006A3048"/>
    <w:rsid w:val="006A394B"/>
    <w:rsid w:val="006A6FF5"/>
    <w:rsid w:val="006A7312"/>
    <w:rsid w:val="006A7E36"/>
    <w:rsid w:val="006B19F5"/>
    <w:rsid w:val="006B1B00"/>
    <w:rsid w:val="006B4012"/>
    <w:rsid w:val="006B41DA"/>
    <w:rsid w:val="006B4A2E"/>
    <w:rsid w:val="006C0126"/>
    <w:rsid w:val="006C5249"/>
    <w:rsid w:val="006C5DB3"/>
    <w:rsid w:val="006D00EF"/>
    <w:rsid w:val="006D21C8"/>
    <w:rsid w:val="006D2E26"/>
    <w:rsid w:val="006D50BE"/>
    <w:rsid w:val="006D5A6D"/>
    <w:rsid w:val="006D5F2E"/>
    <w:rsid w:val="006D71B9"/>
    <w:rsid w:val="006E04D0"/>
    <w:rsid w:val="006E187E"/>
    <w:rsid w:val="006E2532"/>
    <w:rsid w:val="006E2ABC"/>
    <w:rsid w:val="006E5231"/>
    <w:rsid w:val="006E57F3"/>
    <w:rsid w:val="006E5FAA"/>
    <w:rsid w:val="006E7133"/>
    <w:rsid w:val="006F07D2"/>
    <w:rsid w:val="006F2082"/>
    <w:rsid w:val="006F2641"/>
    <w:rsid w:val="006F288D"/>
    <w:rsid w:val="006F37E2"/>
    <w:rsid w:val="006F453F"/>
    <w:rsid w:val="006F5CF4"/>
    <w:rsid w:val="006F5D34"/>
    <w:rsid w:val="0070126A"/>
    <w:rsid w:val="0070311F"/>
    <w:rsid w:val="00703A38"/>
    <w:rsid w:val="00704747"/>
    <w:rsid w:val="00704F1E"/>
    <w:rsid w:val="00705C96"/>
    <w:rsid w:val="007065DB"/>
    <w:rsid w:val="00711625"/>
    <w:rsid w:val="0071166A"/>
    <w:rsid w:val="00711EFF"/>
    <w:rsid w:val="00711F6D"/>
    <w:rsid w:val="00721C7B"/>
    <w:rsid w:val="00723D6B"/>
    <w:rsid w:val="007241A6"/>
    <w:rsid w:val="00725BF3"/>
    <w:rsid w:val="00726132"/>
    <w:rsid w:val="007300DF"/>
    <w:rsid w:val="0073055E"/>
    <w:rsid w:val="0073523A"/>
    <w:rsid w:val="0073738B"/>
    <w:rsid w:val="00737728"/>
    <w:rsid w:val="007400A8"/>
    <w:rsid w:val="00740274"/>
    <w:rsid w:val="00741117"/>
    <w:rsid w:val="00741B5E"/>
    <w:rsid w:val="00743F69"/>
    <w:rsid w:val="007452A3"/>
    <w:rsid w:val="00745F13"/>
    <w:rsid w:val="00747816"/>
    <w:rsid w:val="00750F2E"/>
    <w:rsid w:val="00755298"/>
    <w:rsid w:val="00757F83"/>
    <w:rsid w:val="00760867"/>
    <w:rsid w:val="00763034"/>
    <w:rsid w:val="00767133"/>
    <w:rsid w:val="00771D01"/>
    <w:rsid w:val="007738EC"/>
    <w:rsid w:val="0077441F"/>
    <w:rsid w:val="00774CD9"/>
    <w:rsid w:val="00777DF0"/>
    <w:rsid w:val="007808C6"/>
    <w:rsid w:val="00782D3C"/>
    <w:rsid w:val="007841DA"/>
    <w:rsid w:val="007852BA"/>
    <w:rsid w:val="007867E5"/>
    <w:rsid w:val="007875B5"/>
    <w:rsid w:val="00787D05"/>
    <w:rsid w:val="0079304F"/>
    <w:rsid w:val="00793C05"/>
    <w:rsid w:val="00794E5B"/>
    <w:rsid w:val="00796B93"/>
    <w:rsid w:val="00797210"/>
    <w:rsid w:val="007A16DE"/>
    <w:rsid w:val="007A1700"/>
    <w:rsid w:val="007A1E46"/>
    <w:rsid w:val="007A2299"/>
    <w:rsid w:val="007A2FC5"/>
    <w:rsid w:val="007A3AC3"/>
    <w:rsid w:val="007B295D"/>
    <w:rsid w:val="007B313E"/>
    <w:rsid w:val="007B6508"/>
    <w:rsid w:val="007C0A9E"/>
    <w:rsid w:val="007C15CA"/>
    <w:rsid w:val="007C1CAE"/>
    <w:rsid w:val="007C288B"/>
    <w:rsid w:val="007C3A2F"/>
    <w:rsid w:val="007C484F"/>
    <w:rsid w:val="007C4BF2"/>
    <w:rsid w:val="007C5B89"/>
    <w:rsid w:val="007C6F10"/>
    <w:rsid w:val="007C73D8"/>
    <w:rsid w:val="007D081D"/>
    <w:rsid w:val="007D1303"/>
    <w:rsid w:val="007D1969"/>
    <w:rsid w:val="007D36CF"/>
    <w:rsid w:val="007D5848"/>
    <w:rsid w:val="007D5CB9"/>
    <w:rsid w:val="007D6004"/>
    <w:rsid w:val="007D6BF1"/>
    <w:rsid w:val="007D70E2"/>
    <w:rsid w:val="007D723A"/>
    <w:rsid w:val="007E1A8E"/>
    <w:rsid w:val="007E246A"/>
    <w:rsid w:val="007E28DD"/>
    <w:rsid w:val="007E2BC1"/>
    <w:rsid w:val="007E4444"/>
    <w:rsid w:val="007E5AB1"/>
    <w:rsid w:val="007E7ECD"/>
    <w:rsid w:val="007F218F"/>
    <w:rsid w:val="007F2C24"/>
    <w:rsid w:val="007F33B8"/>
    <w:rsid w:val="007F3D65"/>
    <w:rsid w:val="007F4D2F"/>
    <w:rsid w:val="007F517B"/>
    <w:rsid w:val="007F5823"/>
    <w:rsid w:val="00801E09"/>
    <w:rsid w:val="008030B0"/>
    <w:rsid w:val="008037C1"/>
    <w:rsid w:val="00803925"/>
    <w:rsid w:val="00803EE1"/>
    <w:rsid w:val="00803F36"/>
    <w:rsid w:val="00804225"/>
    <w:rsid w:val="00804349"/>
    <w:rsid w:val="00805153"/>
    <w:rsid w:val="00805526"/>
    <w:rsid w:val="00805B41"/>
    <w:rsid w:val="008108FB"/>
    <w:rsid w:val="00813889"/>
    <w:rsid w:val="008149F2"/>
    <w:rsid w:val="008155BE"/>
    <w:rsid w:val="0082342A"/>
    <w:rsid w:val="00823B83"/>
    <w:rsid w:val="0082620F"/>
    <w:rsid w:val="008269CC"/>
    <w:rsid w:val="0082750D"/>
    <w:rsid w:val="00831994"/>
    <w:rsid w:val="00832AF4"/>
    <w:rsid w:val="00833D82"/>
    <w:rsid w:val="00835BC2"/>
    <w:rsid w:val="0083740D"/>
    <w:rsid w:val="00841D25"/>
    <w:rsid w:val="00845D0E"/>
    <w:rsid w:val="00847A01"/>
    <w:rsid w:val="00852103"/>
    <w:rsid w:val="00856C54"/>
    <w:rsid w:val="0085744B"/>
    <w:rsid w:val="00857605"/>
    <w:rsid w:val="00857F0D"/>
    <w:rsid w:val="008610EB"/>
    <w:rsid w:val="00861728"/>
    <w:rsid w:val="008627F5"/>
    <w:rsid w:val="00863C29"/>
    <w:rsid w:val="00865C70"/>
    <w:rsid w:val="00866422"/>
    <w:rsid w:val="00866FD5"/>
    <w:rsid w:val="00867591"/>
    <w:rsid w:val="00874608"/>
    <w:rsid w:val="008762F0"/>
    <w:rsid w:val="0087755C"/>
    <w:rsid w:val="008807B5"/>
    <w:rsid w:val="00882694"/>
    <w:rsid w:val="008838E5"/>
    <w:rsid w:val="00884A86"/>
    <w:rsid w:val="00884E4C"/>
    <w:rsid w:val="008855DC"/>
    <w:rsid w:val="008856C9"/>
    <w:rsid w:val="00886BA1"/>
    <w:rsid w:val="00887E67"/>
    <w:rsid w:val="00890F74"/>
    <w:rsid w:val="008963BE"/>
    <w:rsid w:val="008A0311"/>
    <w:rsid w:val="008A1B93"/>
    <w:rsid w:val="008A29E3"/>
    <w:rsid w:val="008A5654"/>
    <w:rsid w:val="008A618E"/>
    <w:rsid w:val="008B0BEB"/>
    <w:rsid w:val="008B2A77"/>
    <w:rsid w:val="008B7F0B"/>
    <w:rsid w:val="008C28C4"/>
    <w:rsid w:val="008C59FC"/>
    <w:rsid w:val="008C6F1E"/>
    <w:rsid w:val="008D074E"/>
    <w:rsid w:val="008D1883"/>
    <w:rsid w:val="008D2625"/>
    <w:rsid w:val="008D27D0"/>
    <w:rsid w:val="008D2EFC"/>
    <w:rsid w:val="008D5CCE"/>
    <w:rsid w:val="008D63B6"/>
    <w:rsid w:val="008E1E60"/>
    <w:rsid w:val="008E25B9"/>
    <w:rsid w:val="008E2B51"/>
    <w:rsid w:val="008E307C"/>
    <w:rsid w:val="008E472B"/>
    <w:rsid w:val="008E550A"/>
    <w:rsid w:val="008E76E1"/>
    <w:rsid w:val="008E7C79"/>
    <w:rsid w:val="008F003E"/>
    <w:rsid w:val="008F13C7"/>
    <w:rsid w:val="008F1C31"/>
    <w:rsid w:val="008F6D7B"/>
    <w:rsid w:val="008F79CB"/>
    <w:rsid w:val="009004FB"/>
    <w:rsid w:val="00901674"/>
    <w:rsid w:val="009022AF"/>
    <w:rsid w:val="009029BE"/>
    <w:rsid w:val="0090647D"/>
    <w:rsid w:val="00912D28"/>
    <w:rsid w:val="00914416"/>
    <w:rsid w:val="009146DB"/>
    <w:rsid w:val="0091544D"/>
    <w:rsid w:val="009160D0"/>
    <w:rsid w:val="00916ED3"/>
    <w:rsid w:val="00917C09"/>
    <w:rsid w:val="0092112B"/>
    <w:rsid w:val="00922E05"/>
    <w:rsid w:val="00923B2E"/>
    <w:rsid w:val="00925406"/>
    <w:rsid w:val="00927D10"/>
    <w:rsid w:val="0093204D"/>
    <w:rsid w:val="00932576"/>
    <w:rsid w:val="0093308A"/>
    <w:rsid w:val="009331AB"/>
    <w:rsid w:val="009336D6"/>
    <w:rsid w:val="00933736"/>
    <w:rsid w:val="009341C1"/>
    <w:rsid w:val="009345A3"/>
    <w:rsid w:val="009366F8"/>
    <w:rsid w:val="0093778B"/>
    <w:rsid w:val="00944A36"/>
    <w:rsid w:val="00950558"/>
    <w:rsid w:val="00951E3B"/>
    <w:rsid w:val="00951EB2"/>
    <w:rsid w:val="0095343C"/>
    <w:rsid w:val="009547D3"/>
    <w:rsid w:val="00956426"/>
    <w:rsid w:val="00956A9E"/>
    <w:rsid w:val="009628CC"/>
    <w:rsid w:val="00963A34"/>
    <w:rsid w:val="00964075"/>
    <w:rsid w:val="00966954"/>
    <w:rsid w:val="009675F8"/>
    <w:rsid w:val="0097184B"/>
    <w:rsid w:val="00972B81"/>
    <w:rsid w:val="00973FF5"/>
    <w:rsid w:val="00976B80"/>
    <w:rsid w:val="00976EEC"/>
    <w:rsid w:val="009834A8"/>
    <w:rsid w:val="00984240"/>
    <w:rsid w:val="00984278"/>
    <w:rsid w:val="009845D1"/>
    <w:rsid w:val="0098558D"/>
    <w:rsid w:val="009855B9"/>
    <w:rsid w:val="009861EC"/>
    <w:rsid w:val="009866F8"/>
    <w:rsid w:val="009903C8"/>
    <w:rsid w:val="009908B4"/>
    <w:rsid w:val="00990AB7"/>
    <w:rsid w:val="00993B10"/>
    <w:rsid w:val="00996CA0"/>
    <w:rsid w:val="00996CEE"/>
    <w:rsid w:val="009A0BD3"/>
    <w:rsid w:val="009A2D48"/>
    <w:rsid w:val="009A33C6"/>
    <w:rsid w:val="009A3655"/>
    <w:rsid w:val="009A3E43"/>
    <w:rsid w:val="009A79E7"/>
    <w:rsid w:val="009B0270"/>
    <w:rsid w:val="009B17A2"/>
    <w:rsid w:val="009B2C6A"/>
    <w:rsid w:val="009B3201"/>
    <w:rsid w:val="009B3ACE"/>
    <w:rsid w:val="009B468C"/>
    <w:rsid w:val="009B7822"/>
    <w:rsid w:val="009C0130"/>
    <w:rsid w:val="009C0587"/>
    <w:rsid w:val="009C2C6D"/>
    <w:rsid w:val="009C3AC8"/>
    <w:rsid w:val="009C4CDA"/>
    <w:rsid w:val="009C5484"/>
    <w:rsid w:val="009C5A73"/>
    <w:rsid w:val="009C62EB"/>
    <w:rsid w:val="009C6660"/>
    <w:rsid w:val="009C789F"/>
    <w:rsid w:val="009D0F1C"/>
    <w:rsid w:val="009D1D98"/>
    <w:rsid w:val="009D296F"/>
    <w:rsid w:val="009D4238"/>
    <w:rsid w:val="009D72B6"/>
    <w:rsid w:val="009E0A5A"/>
    <w:rsid w:val="009E0D7E"/>
    <w:rsid w:val="009E160E"/>
    <w:rsid w:val="009E2231"/>
    <w:rsid w:val="009E26E2"/>
    <w:rsid w:val="009E3CD8"/>
    <w:rsid w:val="009E4A9F"/>
    <w:rsid w:val="009E5121"/>
    <w:rsid w:val="009E5AB6"/>
    <w:rsid w:val="009F0A77"/>
    <w:rsid w:val="009F30B6"/>
    <w:rsid w:val="009F3116"/>
    <w:rsid w:val="009F352D"/>
    <w:rsid w:val="009F398F"/>
    <w:rsid w:val="009F3FC5"/>
    <w:rsid w:val="009F6662"/>
    <w:rsid w:val="009F6CA6"/>
    <w:rsid w:val="009F7CC2"/>
    <w:rsid w:val="00A002D4"/>
    <w:rsid w:val="00A01D80"/>
    <w:rsid w:val="00A02D56"/>
    <w:rsid w:val="00A12709"/>
    <w:rsid w:val="00A1508B"/>
    <w:rsid w:val="00A15FEC"/>
    <w:rsid w:val="00A167AF"/>
    <w:rsid w:val="00A2080A"/>
    <w:rsid w:val="00A22A6F"/>
    <w:rsid w:val="00A22EA4"/>
    <w:rsid w:val="00A238CC"/>
    <w:rsid w:val="00A24368"/>
    <w:rsid w:val="00A247BF"/>
    <w:rsid w:val="00A24FCC"/>
    <w:rsid w:val="00A30FAB"/>
    <w:rsid w:val="00A32DE7"/>
    <w:rsid w:val="00A3461A"/>
    <w:rsid w:val="00A3784C"/>
    <w:rsid w:val="00A415A2"/>
    <w:rsid w:val="00A42A14"/>
    <w:rsid w:val="00A42CE2"/>
    <w:rsid w:val="00A452D2"/>
    <w:rsid w:val="00A5063D"/>
    <w:rsid w:val="00A519A2"/>
    <w:rsid w:val="00A53295"/>
    <w:rsid w:val="00A53848"/>
    <w:rsid w:val="00A53954"/>
    <w:rsid w:val="00A53E52"/>
    <w:rsid w:val="00A559A6"/>
    <w:rsid w:val="00A56C3E"/>
    <w:rsid w:val="00A57DCC"/>
    <w:rsid w:val="00A64B61"/>
    <w:rsid w:val="00A66D8F"/>
    <w:rsid w:val="00A66FC7"/>
    <w:rsid w:val="00A712D7"/>
    <w:rsid w:val="00A71622"/>
    <w:rsid w:val="00A71DFB"/>
    <w:rsid w:val="00A71EC9"/>
    <w:rsid w:val="00A7331D"/>
    <w:rsid w:val="00A76601"/>
    <w:rsid w:val="00A82083"/>
    <w:rsid w:val="00A82F37"/>
    <w:rsid w:val="00A84F4B"/>
    <w:rsid w:val="00A865FC"/>
    <w:rsid w:val="00A8686E"/>
    <w:rsid w:val="00A907F7"/>
    <w:rsid w:val="00A91747"/>
    <w:rsid w:val="00A918A1"/>
    <w:rsid w:val="00AA019E"/>
    <w:rsid w:val="00AA08BE"/>
    <w:rsid w:val="00AA22CE"/>
    <w:rsid w:val="00AA23D5"/>
    <w:rsid w:val="00AA39B1"/>
    <w:rsid w:val="00AA3F6D"/>
    <w:rsid w:val="00AA4856"/>
    <w:rsid w:val="00AA4898"/>
    <w:rsid w:val="00AA59C8"/>
    <w:rsid w:val="00AA6C1D"/>
    <w:rsid w:val="00AA7276"/>
    <w:rsid w:val="00AA79AF"/>
    <w:rsid w:val="00AB3D53"/>
    <w:rsid w:val="00AB4864"/>
    <w:rsid w:val="00AB50C2"/>
    <w:rsid w:val="00AB5C73"/>
    <w:rsid w:val="00AB7AFF"/>
    <w:rsid w:val="00AC06C9"/>
    <w:rsid w:val="00AC2150"/>
    <w:rsid w:val="00AC23AF"/>
    <w:rsid w:val="00AC2CFE"/>
    <w:rsid w:val="00AC2F21"/>
    <w:rsid w:val="00AC2F62"/>
    <w:rsid w:val="00AC358D"/>
    <w:rsid w:val="00AC390B"/>
    <w:rsid w:val="00AC4086"/>
    <w:rsid w:val="00AD0EFD"/>
    <w:rsid w:val="00AD40B5"/>
    <w:rsid w:val="00AD487A"/>
    <w:rsid w:val="00AD523A"/>
    <w:rsid w:val="00AD55BE"/>
    <w:rsid w:val="00AD5E75"/>
    <w:rsid w:val="00AE6083"/>
    <w:rsid w:val="00AE7DF8"/>
    <w:rsid w:val="00AF22AA"/>
    <w:rsid w:val="00AF45F9"/>
    <w:rsid w:val="00AF4DF2"/>
    <w:rsid w:val="00AF4FC1"/>
    <w:rsid w:val="00AF52AE"/>
    <w:rsid w:val="00AF7274"/>
    <w:rsid w:val="00AF7DAA"/>
    <w:rsid w:val="00AF7EFB"/>
    <w:rsid w:val="00B00D33"/>
    <w:rsid w:val="00B011DC"/>
    <w:rsid w:val="00B0219A"/>
    <w:rsid w:val="00B037B8"/>
    <w:rsid w:val="00B04554"/>
    <w:rsid w:val="00B0608A"/>
    <w:rsid w:val="00B13228"/>
    <w:rsid w:val="00B13E39"/>
    <w:rsid w:val="00B13E4B"/>
    <w:rsid w:val="00B15894"/>
    <w:rsid w:val="00B16535"/>
    <w:rsid w:val="00B16555"/>
    <w:rsid w:val="00B16FC5"/>
    <w:rsid w:val="00B20A72"/>
    <w:rsid w:val="00B22941"/>
    <w:rsid w:val="00B24810"/>
    <w:rsid w:val="00B24CC2"/>
    <w:rsid w:val="00B2534B"/>
    <w:rsid w:val="00B258B5"/>
    <w:rsid w:val="00B258C1"/>
    <w:rsid w:val="00B2610B"/>
    <w:rsid w:val="00B26807"/>
    <w:rsid w:val="00B26F1E"/>
    <w:rsid w:val="00B32EB1"/>
    <w:rsid w:val="00B33A32"/>
    <w:rsid w:val="00B41ECC"/>
    <w:rsid w:val="00B430F1"/>
    <w:rsid w:val="00B45955"/>
    <w:rsid w:val="00B47369"/>
    <w:rsid w:val="00B50032"/>
    <w:rsid w:val="00B50257"/>
    <w:rsid w:val="00B5087D"/>
    <w:rsid w:val="00B50BCB"/>
    <w:rsid w:val="00B51B00"/>
    <w:rsid w:val="00B51BC3"/>
    <w:rsid w:val="00B5368A"/>
    <w:rsid w:val="00B57317"/>
    <w:rsid w:val="00B57917"/>
    <w:rsid w:val="00B60C35"/>
    <w:rsid w:val="00B61244"/>
    <w:rsid w:val="00B61BEE"/>
    <w:rsid w:val="00B61E03"/>
    <w:rsid w:val="00B66D33"/>
    <w:rsid w:val="00B7242D"/>
    <w:rsid w:val="00B726C3"/>
    <w:rsid w:val="00B72EDB"/>
    <w:rsid w:val="00B75279"/>
    <w:rsid w:val="00B76118"/>
    <w:rsid w:val="00B76260"/>
    <w:rsid w:val="00B77995"/>
    <w:rsid w:val="00B81710"/>
    <w:rsid w:val="00B81B2F"/>
    <w:rsid w:val="00B82614"/>
    <w:rsid w:val="00B828BB"/>
    <w:rsid w:val="00B83B4B"/>
    <w:rsid w:val="00B841EC"/>
    <w:rsid w:val="00B862AB"/>
    <w:rsid w:val="00B87245"/>
    <w:rsid w:val="00B87348"/>
    <w:rsid w:val="00B87654"/>
    <w:rsid w:val="00B9028B"/>
    <w:rsid w:val="00B92AAB"/>
    <w:rsid w:val="00B97385"/>
    <w:rsid w:val="00B97714"/>
    <w:rsid w:val="00BA0F91"/>
    <w:rsid w:val="00BA1195"/>
    <w:rsid w:val="00BA3547"/>
    <w:rsid w:val="00BA49B9"/>
    <w:rsid w:val="00BB1FFA"/>
    <w:rsid w:val="00BB20A4"/>
    <w:rsid w:val="00BB3CE9"/>
    <w:rsid w:val="00BB4B94"/>
    <w:rsid w:val="00BB5D43"/>
    <w:rsid w:val="00BB721B"/>
    <w:rsid w:val="00BC3ACD"/>
    <w:rsid w:val="00BC4183"/>
    <w:rsid w:val="00BC7CEA"/>
    <w:rsid w:val="00BD0D29"/>
    <w:rsid w:val="00BD5B43"/>
    <w:rsid w:val="00BE452E"/>
    <w:rsid w:val="00BF0204"/>
    <w:rsid w:val="00BF0290"/>
    <w:rsid w:val="00BF2F00"/>
    <w:rsid w:val="00BF4122"/>
    <w:rsid w:val="00BF4A24"/>
    <w:rsid w:val="00BF4E6E"/>
    <w:rsid w:val="00BF6CC5"/>
    <w:rsid w:val="00BF7D7E"/>
    <w:rsid w:val="00C008F4"/>
    <w:rsid w:val="00C01620"/>
    <w:rsid w:val="00C03AE8"/>
    <w:rsid w:val="00C05F43"/>
    <w:rsid w:val="00C065B9"/>
    <w:rsid w:val="00C10BDF"/>
    <w:rsid w:val="00C11AD9"/>
    <w:rsid w:val="00C123FA"/>
    <w:rsid w:val="00C14103"/>
    <w:rsid w:val="00C163FF"/>
    <w:rsid w:val="00C16D4C"/>
    <w:rsid w:val="00C17F4A"/>
    <w:rsid w:val="00C2295F"/>
    <w:rsid w:val="00C22EB1"/>
    <w:rsid w:val="00C23CDF"/>
    <w:rsid w:val="00C31542"/>
    <w:rsid w:val="00C31C41"/>
    <w:rsid w:val="00C354EB"/>
    <w:rsid w:val="00C35690"/>
    <w:rsid w:val="00C40314"/>
    <w:rsid w:val="00C40805"/>
    <w:rsid w:val="00C41768"/>
    <w:rsid w:val="00C41777"/>
    <w:rsid w:val="00C422E1"/>
    <w:rsid w:val="00C44BDB"/>
    <w:rsid w:val="00C5067D"/>
    <w:rsid w:val="00C521F1"/>
    <w:rsid w:val="00C522E3"/>
    <w:rsid w:val="00C54690"/>
    <w:rsid w:val="00C55145"/>
    <w:rsid w:val="00C559CD"/>
    <w:rsid w:val="00C57844"/>
    <w:rsid w:val="00C60147"/>
    <w:rsid w:val="00C60354"/>
    <w:rsid w:val="00C62FC3"/>
    <w:rsid w:val="00C637DB"/>
    <w:rsid w:val="00C651D3"/>
    <w:rsid w:val="00C65410"/>
    <w:rsid w:val="00C65EF5"/>
    <w:rsid w:val="00C67824"/>
    <w:rsid w:val="00C67BFB"/>
    <w:rsid w:val="00C709A9"/>
    <w:rsid w:val="00C70A10"/>
    <w:rsid w:val="00C716D3"/>
    <w:rsid w:val="00C7210E"/>
    <w:rsid w:val="00C726DD"/>
    <w:rsid w:val="00C72C4E"/>
    <w:rsid w:val="00C733BB"/>
    <w:rsid w:val="00C73C9D"/>
    <w:rsid w:val="00C75DF2"/>
    <w:rsid w:val="00C76EAB"/>
    <w:rsid w:val="00C77014"/>
    <w:rsid w:val="00C772D6"/>
    <w:rsid w:val="00C80498"/>
    <w:rsid w:val="00C80EB7"/>
    <w:rsid w:val="00C84C01"/>
    <w:rsid w:val="00C85D13"/>
    <w:rsid w:val="00C87B2D"/>
    <w:rsid w:val="00C903DA"/>
    <w:rsid w:val="00C91C48"/>
    <w:rsid w:val="00C92BA5"/>
    <w:rsid w:val="00C93064"/>
    <w:rsid w:val="00C94F49"/>
    <w:rsid w:val="00C95FEA"/>
    <w:rsid w:val="00C96695"/>
    <w:rsid w:val="00C96C3C"/>
    <w:rsid w:val="00C97E0C"/>
    <w:rsid w:val="00CA1323"/>
    <w:rsid w:val="00CA22C8"/>
    <w:rsid w:val="00CA240B"/>
    <w:rsid w:val="00CA282D"/>
    <w:rsid w:val="00CA3F0D"/>
    <w:rsid w:val="00CA57B8"/>
    <w:rsid w:val="00CA5E4C"/>
    <w:rsid w:val="00CA7B20"/>
    <w:rsid w:val="00CB06D0"/>
    <w:rsid w:val="00CB0A2A"/>
    <w:rsid w:val="00CB18C0"/>
    <w:rsid w:val="00CB32D5"/>
    <w:rsid w:val="00CB32FB"/>
    <w:rsid w:val="00CB5772"/>
    <w:rsid w:val="00CB5ABC"/>
    <w:rsid w:val="00CC0900"/>
    <w:rsid w:val="00CC145B"/>
    <w:rsid w:val="00CC1C9C"/>
    <w:rsid w:val="00CC4659"/>
    <w:rsid w:val="00CC61F7"/>
    <w:rsid w:val="00CC722E"/>
    <w:rsid w:val="00CD00E8"/>
    <w:rsid w:val="00CD06D2"/>
    <w:rsid w:val="00CD0D80"/>
    <w:rsid w:val="00CD3BFA"/>
    <w:rsid w:val="00CD5098"/>
    <w:rsid w:val="00CD5917"/>
    <w:rsid w:val="00CD71CA"/>
    <w:rsid w:val="00CD72C5"/>
    <w:rsid w:val="00CE11B5"/>
    <w:rsid w:val="00CE401F"/>
    <w:rsid w:val="00CE4E33"/>
    <w:rsid w:val="00CE66A4"/>
    <w:rsid w:val="00CE6F12"/>
    <w:rsid w:val="00CE7809"/>
    <w:rsid w:val="00CF2682"/>
    <w:rsid w:val="00CF38CF"/>
    <w:rsid w:val="00CF3CDB"/>
    <w:rsid w:val="00CF5A99"/>
    <w:rsid w:val="00CF613C"/>
    <w:rsid w:val="00CF6E99"/>
    <w:rsid w:val="00D026D2"/>
    <w:rsid w:val="00D037BF"/>
    <w:rsid w:val="00D03CC9"/>
    <w:rsid w:val="00D059F3"/>
    <w:rsid w:val="00D06173"/>
    <w:rsid w:val="00D06725"/>
    <w:rsid w:val="00D10C00"/>
    <w:rsid w:val="00D11BBD"/>
    <w:rsid w:val="00D126B6"/>
    <w:rsid w:val="00D17298"/>
    <w:rsid w:val="00D20B42"/>
    <w:rsid w:val="00D2116E"/>
    <w:rsid w:val="00D21BCF"/>
    <w:rsid w:val="00D23C2E"/>
    <w:rsid w:val="00D23FB9"/>
    <w:rsid w:val="00D26EAC"/>
    <w:rsid w:val="00D26EFE"/>
    <w:rsid w:val="00D277C1"/>
    <w:rsid w:val="00D27852"/>
    <w:rsid w:val="00D27CA5"/>
    <w:rsid w:val="00D30056"/>
    <w:rsid w:val="00D3236F"/>
    <w:rsid w:val="00D349C6"/>
    <w:rsid w:val="00D34DA0"/>
    <w:rsid w:val="00D364D5"/>
    <w:rsid w:val="00D41AEC"/>
    <w:rsid w:val="00D43795"/>
    <w:rsid w:val="00D44459"/>
    <w:rsid w:val="00D47B8E"/>
    <w:rsid w:val="00D50A22"/>
    <w:rsid w:val="00D51DCB"/>
    <w:rsid w:val="00D535D2"/>
    <w:rsid w:val="00D5406F"/>
    <w:rsid w:val="00D54EED"/>
    <w:rsid w:val="00D558D1"/>
    <w:rsid w:val="00D570C8"/>
    <w:rsid w:val="00D623E6"/>
    <w:rsid w:val="00D62747"/>
    <w:rsid w:val="00D634BE"/>
    <w:rsid w:val="00D64B20"/>
    <w:rsid w:val="00D74022"/>
    <w:rsid w:val="00D74D86"/>
    <w:rsid w:val="00D754A6"/>
    <w:rsid w:val="00D758CA"/>
    <w:rsid w:val="00D7601C"/>
    <w:rsid w:val="00D77A60"/>
    <w:rsid w:val="00D808D9"/>
    <w:rsid w:val="00D80DDD"/>
    <w:rsid w:val="00D820EC"/>
    <w:rsid w:val="00D84641"/>
    <w:rsid w:val="00D87ECC"/>
    <w:rsid w:val="00D87F0F"/>
    <w:rsid w:val="00D90695"/>
    <w:rsid w:val="00D906DE"/>
    <w:rsid w:val="00D9103A"/>
    <w:rsid w:val="00D91E59"/>
    <w:rsid w:val="00D924C7"/>
    <w:rsid w:val="00D9289E"/>
    <w:rsid w:val="00D93ADB"/>
    <w:rsid w:val="00D9528F"/>
    <w:rsid w:val="00D96455"/>
    <w:rsid w:val="00DA02A7"/>
    <w:rsid w:val="00DA2516"/>
    <w:rsid w:val="00DA3EF3"/>
    <w:rsid w:val="00DA4010"/>
    <w:rsid w:val="00DA5DB3"/>
    <w:rsid w:val="00DA6A9B"/>
    <w:rsid w:val="00DA7005"/>
    <w:rsid w:val="00DA7BB6"/>
    <w:rsid w:val="00DB35D0"/>
    <w:rsid w:val="00DB3E2A"/>
    <w:rsid w:val="00DB49DA"/>
    <w:rsid w:val="00DB71AD"/>
    <w:rsid w:val="00DC0ED0"/>
    <w:rsid w:val="00DC2828"/>
    <w:rsid w:val="00DC3B6E"/>
    <w:rsid w:val="00DC6268"/>
    <w:rsid w:val="00DC7A9C"/>
    <w:rsid w:val="00DD19D9"/>
    <w:rsid w:val="00DD371C"/>
    <w:rsid w:val="00DD3B79"/>
    <w:rsid w:val="00DD3EE8"/>
    <w:rsid w:val="00DD7234"/>
    <w:rsid w:val="00DD782B"/>
    <w:rsid w:val="00DE07AD"/>
    <w:rsid w:val="00DE2B7C"/>
    <w:rsid w:val="00DE35B4"/>
    <w:rsid w:val="00DE6A63"/>
    <w:rsid w:val="00DF046C"/>
    <w:rsid w:val="00DF193A"/>
    <w:rsid w:val="00DF42AB"/>
    <w:rsid w:val="00DF4536"/>
    <w:rsid w:val="00DF712B"/>
    <w:rsid w:val="00E00B0F"/>
    <w:rsid w:val="00E07407"/>
    <w:rsid w:val="00E10F05"/>
    <w:rsid w:val="00E12460"/>
    <w:rsid w:val="00E13EE9"/>
    <w:rsid w:val="00E14AC3"/>
    <w:rsid w:val="00E14BC6"/>
    <w:rsid w:val="00E21E61"/>
    <w:rsid w:val="00E24198"/>
    <w:rsid w:val="00E3234C"/>
    <w:rsid w:val="00E40FF1"/>
    <w:rsid w:val="00E42B19"/>
    <w:rsid w:val="00E44783"/>
    <w:rsid w:val="00E450E8"/>
    <w:rsid w:val="00E45D38"/>
    <w:rsid w:val="00E46DB7"/>
    <w:rsid w:val="00E50E27"/>
    <w:rsid w:val="00E518D9"/>
    <w:rsid w:val="00E5240C"/>
    <w:rsid w:val="00E52F96"/>
    <w:rsid w:val="00E559E1"/>
    <w:rsid w:val="00E562F6"/>
    <w:rsid w:val="00E56A24"/>
    <w:rsid w:val="00E578BF"/>
    <w:rsid w:val="00E613E4"/>
    <w:rsid w:val="00E62A68"/>
    <w:rsid w:val="00E62E9F"/>
    <w:rsid w:val="00E648F2"/>
    <w:rsid w:val="00E64E1E"/>
    <w:rsid w:val="00E650A1"/>
    <w:rsid w:val="00E725B0"/>
    <w:rsid w:val="00E73CB0"/>
    <w:rsid w:val="00E75D11"/>
    <w:rsid w:val="00E80D1A"/>
    <w:rsid w:val="00E839A1"/>
    <w:rsid w:val="00E83B86"/>
    <w:rsid w:val="00E8493F"/>
    <w:rsid w:val="00E87023"/>
    <w:rsid w:val="00E90721"/>
    <w:rsid w:val="00E907E7"/>
    <w:rsid w:val="00E91034"/>
    <w:rsid w:val="00E93148"/>
    <w:rsid w:val="00E97CCD"/>
    <w:rsid w:val="00EA0104"/>
    <w:rsid w:val="00EA054E"/>
    <w:rsid w:val="00EA1C7B"/>
    <w:rsid w:val="00EA287D"/>
    <w:rsid w:val="00EA3F6E"/>
    <w:rsid w:val="00EA424C"/>
    <w:rsid w:val="00EA4E00"/>
    <w:rsid w:val="00EA7A6B"/>
    <w:rsid w:val="00EB254D"/>
    <w:rsid w:val="00EB27FC"/>
    <w:rsid w:val="00EB349D"/>
    <w:rsid w:val="00EB3589"/>
    <w:rsid w:val="00EB455B"/>
    <w:rsid w:val="00EB512F"/>
    <w:rsid w:val="00EB5D32"/>
    <w:rsid w:val="00EB6C16"/>
    <w:rsid w:val="00EB7634"/>
    <w:rsid w:val="00EB7B93"/>
    <w:rsid w:val="00EC0A6C"/>
    <w:rsid w:val="00EC15EA"/>
    <w:rsid w:val="00EC1C24"/>
    <w:rsid w:val="00EC20A1"/>
    <w:rsid w:val="00EC4298"/>
    <w:rsid w:val="00ED074A"/>
    <w:rsid w:val="00ED2852"/>
    <w:rsid w:val="00ED5A97"/>
    <w:rsid w:val="00EE01B6"/>
    <w:rsid w:val="00EE27AF"/>
    <w:rsid w:val="00EE27FB"/>
    <w:rsid w:val="00EE35E1"/>
    <w:rsid w:val="00EE5589"/>
    <w:rsid w:val="00EE6160"/>
    <w:rsid w:val="00EE61A7"/>
    <w:rsid w:val="00EE6DDD"/>
    <w:rsid w:val="00EF0724"/>
    <w:rsid w:val="00EF0A4B"/>
    <w:rsid w:val="00EF0A54"/>
    <w:rsid w:val="00EF30B1"/>
    <w:rsid w:val="00EF32E4"/>
    <w:rsid w:val="00EF3C5B"/>
    <w:rsid w:val="00EF52EF"/>
    <w:rsid w:val="00EF54F3"/>
    <w:rsid w:val="00EF636B"/>
    <w:rsid w:val="00EF68E5"/>
    <w:rsid w:val="00F034C6"/>
    <w:rsid w:val="00F043EE"/>
    <w:rsid w:val="00F0457C"/>
    <w:rsid w:val="00F05BE4"/>
    <w:rsid w:val="00F12E48"/>
    <w:rsid w:val="00F12FF4"/>
    <w:rsid w:val="00F13DF7"/>
    <w:rsid w:val="00F17BB1"/>
    <w:rsid w:val="00F21763"/>
    <w:rsid w:val="00F22AE8"/>
    <w:rsid w:val="00F22DD1"/>
    <w:rsid w:val="00F22EC7"/>
    <w:rsid w:val="00F238F5"/>
    <w:rsid w:val="00F23E8C"/>
    <w:rsid w:val="00F252D2"/>
    <w:rsid w:val="00F33EC8"/>
    <w:rsid w:val="00F3427E"/>
    <w:rsid w:val="00F35E27"/>
    <w:rsid w:val="00F405DB"/>
    <w:rsid w:val="00F4272E"/>
    <w:rsid w:val="00F47D9B"/>
    <w:rsid w:val="00F52302"/>
    <w:rsid w:val="00F52BB1"/>
    <w:rsid w:val="00F53DBE"/>
    <w:rsid w:val="00F55A34"/>
    <w:rsid w:val="00F57EB1"/>
    <w:rsid w:val="00F609F7"/>
    <w:rsid w:val="00F65880"/>
    <w:rsid w:val="00F66AEC"/>
    <w:rsid w:val="00F72C56"/>
    <w:rsid w:val="00F74ADA"/>
    <w:rsid w:val="00F74DEF"/>
    <w:rsid w:val="00F75373"/>
    <w:rsid w:val="00F80A18"/>
    <w:rsid w:val="00F85CAD"/>
    <w:rsid w:val="00F912C1"/>
    <w:rsid w:val="00F918BA"/>
    <w:rsid w:val="00F92657"/>
    <w:rsid w:val="00F9340D"/>
    <w:rsid w:val="00F94B54"/>
    <w:rsid w:val="00F967C0"/>
    <w:rsid w:val="00F97662"/>
    <w:rsid w:val="00FA0A90"/>
    <w:rsid w:val="00FA3C9F"/>
    <w:rsid w:val="00FA62A8"/>
    <w:rsid w:val="00FA63D8"/>
    <w:rsid w:val="00FB0825"/>
    <w:rsid w:val="00FB47D9"/>
    <w:rsid w:val="00FB6CBD"/>
    <w:rsid w:val="00FC0016"/>
    <w:rsid w:val="00FC1A59"/>
    <w:rsid w:val="00FC3975"/>
    <w:rsid w:val="00FC3FCD"/>
    <w:rsid w:val="00FC4BE4"/>
    <w:rsid w:val="00FC5BE0"/>
    <w:rsid w:val="00FC75FC"/>
    <w:rsid w:val="00FD06D5"/>
    <w:rsid w:val="00FD0DAC"/>
    <w:rsid w:val="00FD203F"/>
    <w:rsid w:val="00FD3496"/>
    <w:rsid w:val="00FD3ACC"/>
    <w:rsid w:val="00FD3CD2"/>
    <w:rsid w:val="00FD6ACD"/>
    <w:rsid w:val="00FD733C"/>
    <w:rsid w:val="00FE01AE"/>
    <w:rsid w:val="00FE070B"/>
    <w:rsid w:val="00FE448F"/>
    <w:rsid w:val="00FE673D"/>
    <w:rsid w:val="00FE6DBE"/>
    <w:rsid w:val="00FE6F87"/>
    <w:rsid w:val="00FF2227"/>
    <w:rsid w:val="00FF3444"/>
    <w:rsid w:val="00FF718C"/>
    <w:rsid w:val="00FF74BD"/>
    <w:rsid w:val="00FF7B7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33598"/>
  <w15:docId w15:val="{11B661F2-133F-47C7-8537-78BF2C2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39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661532"/>
    <w:pPr>
      <w:keepNext/>
      <w:spacing w:after="0"/>
      <w:jc w:val="center"/>
      <w:outlineLvl w:val="0"/>
    </w:pPr>
    <w:rPr>
      <w:rFonts w:ascii="Times New Roman" w:eastAsia="Times New Roman" w:hAnsi="Times New Roman"/>
      <w:b/>
      <w:iCs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uiPriority w:val="99"/>
    <w:rsid w:val="001A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1A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A1D39"/>
    <w:rPr>
      <w:rFonts w:cs="Times New Roman"/>
    </w:rPr>
  </w:style>
  <w:style w:type="character" w:customStyle="1" w:styleId="spelle">
    <w:name w:val="spelle"/>
    <w:basedOn w:val="VarsaylanParagrafYazTipi"/>
    <w:uiPriority w:val="99"/>
    <w:rsid w:val="001A1D39"/>
    <w:rPr>
      <w:rFonts w:cs="Times New Roman"/>
    </w:rPr>
  </w:style>
  <w:style w:type="character" w:customStyle="1" w:styleId="grame">
    <w:name w:val="grame"/>
    <w:basedOn w:val="VarsaylanParagrafYazTipi"/>
    <w:uiPriority w:val="99"/>
    <w:rsid w:val="001A1D39"/>
    <w:rPr>
      <w:rFonts w:cs="Times New Roman"/>
    </w:rPr>
  </w:style>
  <w:style w:type="paragraph" w:styleId="ListeParagraf">
    <w:name w:val="List Paragraph"/>
    <w:basedOn w:val="Normal"/>
    <w:uiPriority w:val="34"/>
    <w:qFormat/>
    <w:rsid w:val="001A1D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6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B1B0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B1B00"/>
    <w:rPr>
      <w:rFonts w:cs="Times New Roman"/>
    </w:rPr>
  </w:style>
  <w:style w:type="paragraph" w:customStyle="1" w:styleId="Default">
    <w:name w:val="Default"/>
    <w:uiPriority w:val="99"/>
    <w:rsid w:val="00A71E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71EC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71EC9"/>
    <w:rPr>
      <w:rFonts w:cs="Times New Roman"/>
      <w:color w:val="auto"/>
    </w:rPr>
  </w:style>
  <w:style w:type="table" w:styleId="TabloKlavuzu">
    <w:name w:val="Table Grid"/>
    <w:basedOn w:val="NormalTablo"/>
    <w:uiPriority w:val="39"/>
    <w:rsid w:val="002E75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C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02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A5BC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C752F"/>
    <w:pPr>
      <w:spacing w:before="144"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locked/>
    <w:rsid w:val="002C752F"/>
    <w:rPr>
      <w:i/>
      <w:iCs/>
    </w:rPr>
  </w:style>
  <w:style w:type="character" w:customStyle="1" w:styleId="hps">
    <w:name w:val="hps"/>
    <w:basedOn w:val="VarsaylanParagrafYazTipi"/>
    <w:rsid w:val="002C752F"/>
  </w:style>
  <w:style w:type="table" w:customStyle="1" w:styleId="TableGrid3">
    <w:name w:val="Table Grid3"/>
    <w:basedOn w:val="NormalTablo"/>
    <w:next w:val="TabloKlavuzu"/>
    <w:uiPriority w:val="59"/>
    <w:rsid w:val="002C75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NormalTablo"/>
    <w:next w:val="TabloKlavuzu"/>
    <w:uiPriority w:val="59"/>
    <w:rsid w:val="002C75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locked/>
    <w:rsid w:val="00044D0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405F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81F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1F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1FC5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1F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1FC5"/>
    <w:rPr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4E5C5B"/>
    <w:rPr>
      <w:lang w:eastAsia="en-US"/>
    </w:rPr>
  </w:style>
  <w:style w:type="paragraph" w:styleId="GvdeMetni3">
    <w:name w:val="Body Text 3"/>
    <w:basedOn w:val="Normal"/>
    <w:link w:val="GvdeMetni3Char"/>
    <w:unhideWhenUsed/>
    <w:rsid w:val="00FE01AE"/>
    <w:pPr>
      <w:spacing w:after="0" w:line="216" w:lineRule="auto"/>
      <w:jc w:val="both"/>
    </w:pPr>
    <w:rPr>
      <w:rFonts w:ascii="Times" w:eastAsia="Arial Unicode MS" w:hAnsi="Times" w:cs="Times"/>
      <w:i/>
      <w:iCs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FE01AE"/>
    <w:rPr>
      <w:rFonts w:ascii="Times" w:eastAsia="Arial Unicode MS" w:hAnsi="Times" w:cs="Times"/>
      <w:i/>
      <w:iCs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2D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912D28"/>
  </w:style>
  <w:style w:type="paragraph" w:customStyle="1" w:styleId="CM4">
    <w:name w:val="CM4"/>
    <w:basedOn w:val="Default"/>
    <w:next w:val="Default"/>
    <w:uiPriority w:val="99"/>
    <w:rsid w:val="006B41DA"/>
    <w:rPr>
      <w:rFonts w:ascii="Times New Roman" w:hAnsi="Times New Roman" w:cs="Times New Roman"/>
      <w:color w:val="auto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01674"/>
    <w:pPr>
      <w:spacing w:after="0" w:line="240" w:lineRule="exact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01674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661532"/>
    <w:rPr>
      <w:rFonts w:ascii="Times New Roman" w:eastAsia="Times New Roman" w:hAnsi="Times New Roman"/>
      <w:b/>
      <w:iCs/>
      <w:color w:val="000000" w:themeColor="text1"/>
      <w:sz w:val="24"/>
      <w:szCs w:val="24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3C5C74"/>
    <w:pPr>
      <w:spacing w:after="0"/>
      <w:jc w:val="both"/>
    </w:pPr>
    <w:rPr>
      <w:rFonts w:ascii="Times New Roman" w:eastAsia="Times New Roman" w:hAnsi="Times New Roman"/>
      <w:color w:val="000000" w:themeColor="text1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C5C74"/>
    <w:rPr>
      <w:rFonts w:ascii="Times New Roman" w:eastAsia="Times New Roman" w:hAnsi="Times New Roman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749D-7A78-48DB-8C91-2E1565D8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11125</Words>
  <Characters>72012</Characters>
  <Application>Microsoft Office Word</Application>
  <DocSecurity>0</DocSecurity>
  <Lines>600</Lines>
  <Paragraphs>165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GIDA KODEKSİ BESLENME VE SAĞLIK BEYANLARI YÖNETMELİĞİ</vt:lpstr>
    </vt:vector>
  </TitlesOfParts>
  <Company>Hewlett-Packard</Company>
  <LinksUpToDate>false</LinksUpToDate>
  <CharactersWithSpaces>82972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GIDA KODEKSİ BESLENME VE SAĞLIK BEYANLARI YÖNETMELİĞİ</dc:title>
  <dc:subject/>
  <dc:creator>Dursun KODAZ</dc:creator>
  <cp:keywords/>
  <dc:description/>
  <cp:lastModifiedBy>Sinem YILMAZ</cp:lastModifiedBy>
  <cp:revision>13</cp:revision>
  <cp:lastPrinted>2022-06-17T12:11:00Z</cp:lastPrinted>
  <dcterms:created xsi:type="dcterms:W3CDTF">2022-06-17T12:11:00Z</dcterms:created>
  <dcterms:modified xsi:type="dcterms:W3CDTF">2022-06-17T13:26:00Z</dcterms:modified>
</cp:coreProperties>
</file>