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06" w:rsidRPr="008B1026" w:rsidRDefault="00DB4406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D3C69" w:rsidRPr="008B1026" w:rsidRDefault="00BD3C69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547EB" w:rsidRPr="008B1026" w:rsidRDefault="00B547EB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sz w:val="32"/>
          <w:szCs w:val="34"/>
          <w:lang w:val="en-GB"/>
        </w:rPr>
      </w:pP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 xml:space="preserve">REPUBLIC OF </w:t>
      </w:r>
      <w:r w:rsidR="00987F8A">
        <w:rPr>
          <w:rFonts w:asciiTheme="majorHAnsi" w:hAnsiTheme="majorHAnsi"/>
          <w:b/>
          <w:w w:val="125"/>
          <w:lang w:val="en-GB"/>
        </w:rPr>
        <w:t>TÜRKİYE</w:t>
      </w: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>MINISTRY OF HEALTH</w:t>
      </w:r>
    </w:p>
    <w:p w:rsidR="00B547EB" w:rsidRPr="008B1026" w:rsidRDefault="00DA05C6" w:rsidP="00B547EB">
      <w:pPr>
        <w:jc w:val="center"/>
        <w:rPr>
          <w:rFonts w:asciiTheme="majorHAnsi" w:hAnsiTheme="majorHAnsi"/>
          <w:b/>
          <w:smallCaps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>TURKISH MEDICINES AND MEDICAL DEVICES AGENCY</w:t>
      </w:r>
    </w:p>
    <w:p w:rsidR="00B547EB" w:rsidRPr="008B1026" w:rsidRDefault="00B547EB" w:rsidP="00B547EB">
      <w:pPr>
        <w:tabs>
          <w:tab w:val="center" w:pos="4513"/>
        </w:tabs>
        <w:suppressAutoHyphens/>
        <w:jc w:val="center"/>
        <w:rPr>
          <w:rFonts w:asciiTheme="majorHAnsi" w:hAnsiTheme="majorHAnsi"/>
          <w:b/>
          <w:spacing w:val="-3"/>
          <w:szCs w:val="24"/>
          <w:lang w:val="en-GB"/>
        </w:rPr>
      </w:pPr>
    </w:p>
    <w:p w:rsidR="00B547EB" w:rsidRPr="00B033E6" w:rsidRDefault="006E7F3A" w:rsidP="00B547EB">
      <w:pPr>
        <w:tabs>
          <w:tab w:val="center" w:pos="4513"/>
        </w:tabs>
        <w:suppressAutoHyphens/>
        <w:jc w:val="center"/>
        <w:rPr>
          <w:rFonts w:asciiTheme="majorHAnsi" w:hAnsiTheme="majorHAnsi"/>
          <w:spacing w:val="-3"/>
          <w:szCs w:val="24"/>
          <w:lang w:val="en-GB"/>
        </w:rPr>
      </w:pPr>
      <w:r w:rsidRPr="00B033E6">
        <w:rPr>
          <w:rFonts w:asciiTheme="majorHAnsi" w:hAnsiTheme="majorHAnsi"/>
          <w:b/>
          <w:spacing w:val="-3"/>
          <w:szCs w:val="24"/>
          <w:lang w:val="en-GB"/>
        </w:rPr>
        <w:t>STATEMENT OF LICENSING STATUS OF PHARMACEUTICAL PRODUCT(S)</w:t>
      </w:r>
      <w:r w:rsidR="00B547EB" w:rsidRPr="00B033E6">
        <w:rPr>
          <w:rFonts w:asciiTheme="majorHAnsi" w:hAnsiTheme="majorHAnsi"/>
          <w:b/>
          <w:spacing w:val="-3"/>
          <w:szCs w:val="24"/>
          <w:vertAlign w:val="superscript"/>
          <w:lang w:val="en-GB"/>
        </w:rPr>
        <w:t>1</w:t>
      </w:r>
    </w:p>
    <w:p w:rsidR="00B547EB" w:rsidRPr="008B1026" w:rsidRDefault="00B547EB" w:rsidP="00B547EB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 w:val="20"/>
          <w:szCs w:val="20"/>
          <w:lang w:val="en-GB"/>
        </w:rPr>
      </w:pPr>
    </w:p>
    <w:p w:rsidR="00B547EB" w:rsidRPr="008B1026" w:rsidRDefault="00DA05C6" w:rsidP="00DA05C6">
      <w:pPr>
        <w:tabs>
          <w:tab w:val="center" w:pos="4513"/>
        </w:tabs>
        <w:suppressAutoHyphens/>
        <w:jc w:val="center"/>
        <w:rPr>
          <w:rFonts w:asciiTheme="majorHAnsi" w:hAnsiTheme="majorHAnsi"/>
          <w:spacing w:val="-3"/>
          <w:sz w:val="20"/>
          <w:szCs w:val="20"/>
          <w:lang w:val="en-GB"/>
        </w:rPr>
      </w:pPr>
      <w:r w:rsidRPr="008B1026">
        <w:rPr>
          <w:rFonts w:asciiTheme="majorHAnsi" w:hAnsiTheme="majorHAnsi"/>
          <w:spacing w:val="-3"/>
          <w:sz w:val="20"/>
          <w:szCs w:val="20"/>
          <w:lang w:val="en-GB"/>
        </w:rPr>
        <w:t>(</w:t>
      </w:r>
      <w:bookmarkStart w:id="0" w:name="_GoBack"/>
      <w:bookmarkEnd w:id="0"/>
      <w:r w:rsidR="00B547EB" w:rsidRPr="008B1026">
        <w:rPr>
          <w:rFonts w:asciiTheme="majorHAnsi" w:hAnsiTheme="majorHAnsi"/>
          <w:spacing w:val="-3"/>
          <w:sz w:val="20"/>
          <w:szCs w:val="20"/>
          <w:lang w:val="en-GB"/>
        </w:rPr>
        <w:t>This statement conforms to the format recommended by the World Health Organization</w:t>
      </w:r>
      <w:r w:rsidRPr="008B1026">
        <w:rPr>
          <w:rFonts w:asciiTheme="majorHAnsi" w:hAnsiTheme="majorHAnsi"/>
          <w:spacing w:val="-3"/>
          <w:sz w:val="20"/>
          <w:szCs w:val="20"/>
          <w:lang w:val="en-GB"/>
        </w:rPr>
        <w:t>)</w:t>
      </w:r>
    </w:p>
    <w:p w:rsidR="00DA05C6" w:rsidRPr="008B1026" w:rsidRDefault="00DA05C6" w:rsidP="00B547EB">
      <w:pPr>
        <w:tabs>
          <w:tab w:val="center" w:pos="4513"/>
        </w:tabs>
        <w:suppressAutoHyphens/>
        <w:rPr>
          <w:rFonts w:asciiTheme="majorHAnsi" w:hAnsiTheme="majorHAnsi"/>
          <w:spacing w:val="-3"/>
          <w:sz w:val="20"/>
          <w:szCs w:val="20"/>
          <w:lang w:val="en-GB"/>
        </w:rPr>
      </w:pPr>
    </w:p>
    <w:p w:rsidR="00DA05C6" w:rsidRPr="0055333F" w:rsidRDefault="00C57EE7" w:rsidP="00DA05C6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 xml:space="preserve">Certificate No :  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  <w:t>Date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>: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</w:p>
    <w:p w:rsidR="00C57EE7" w:rsidRPr="0055333F" w:rsidRDefault="00C57EE7" w:rsidP="00DA05C6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>Exporting Country:</w:t>
      </w:r>
      <w:r w:rsidR="00256D73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256D73">
        <w:rPr>
          <w:rFonts w:ascii="Cambria" w:hAnsi="Cambria"/>
          <w:b/>
          <w:sz w:val="18"/>
          <w:szCs w:val="18"/>
          <w:lang w:val="en-US"/>
        </w:rPr>
        <w:t>TÜRKİYE</w:t>
      </w:r>
    </w:p>
    <w:p w:rsidR="00C57EE7" w:rsidRPr="0055333F" w:rsidRDefault="00C57EE7" w:rsidP="00DA05C6">
      <w:pPr>
        <w:rPr>
          <w:rFonts w:asciiTheme="majorHAnsi" w:hAnsiTheme="majorHAnsi"/>
          <w:b/>
          <w:i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 xml:space="preserve">Importing Country: </w:t>
      </w:r>
      <w:r w:rsidRPr="0055333F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</w:p>
    <w:p w:rsidR="00C57EE7" w:rsidRPr="0055333F" w:rsidRDefault="00C57EE7" w:rsidP="00C57EE7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>Applicant (name/address):</w:t>
      </w: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bCs/>
          <w:sz w:val="20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2977"/>
        <w:gridCol w:w="2126"/>
      </w:tblGrid>
      <w:tr w:rsidR="008B1026" w:rsidRPr="0055333F" w:rsidTr="00F357ED">
        <w:trPr>
          <w:trHeight w:hRule="exact" w:val="693"/>
        </w:trPr>
        <w:tc>
          <w:tcPr>
            <w:tcW w:w="56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Name of product</w:t>
            </w:r>
          </w:p>
        </w:tc>
        <w:tc>
          <w:tcPr>
            <w:tcW w:w="1417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Dosage form</w:t>
            </w:r>
          </w:p>
        </w:tc>
        <w:tc>
          <w:tcPr>
            <w:tcW w:w="2977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Active ingredient(s)</w:t>
            </w:r>
            <w:r w:rsidRPr="0055333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and amount (s) per unit dose:</w:t>
            </w:r>
          </w:p>
        </w:tc>
        <w:tc>
          <w:tcPr>
            <w:tcW w:w="2126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Product-licence no. and date of issue</w:t>
            </w:r>
            <w:r w:rsidRPr="0055333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</w:tbl>
    <w:p w:rsidR="00B547EB" w:rsidRPr="0055333F" w:rsidRDefault="00B547EB" w:rsidP="00B547EB">
      <w:pPr>
        <w:rPr>
          <w:rFonts w:asciiTheme="majorHAnsi" w:hAnsiTheme="majorHAnsi"/>
          <w:bCs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both"/>
        <w:rPr>
          <w:rFonts w:asciiTheme="majorHAnsi" w:hAnsiTheme="majorHAnsi"/>
          <w:bCs/>
          <w:sz w:val="20"/>
          <w:szCs w:val="20"/>
          <w:lang w:val="en-GB"/>
        </w:rPr>
      </w:pPr>
      <w:r w:rsidRPr="0055333F">
        <w:rPr>
          <w:rFonts w:asciiTheme="majorHAnsi" w:hAnsiTheme="majorHAnsi"/>
          <w:bCs/>
          <w:sz w:val="20"/>
          <w:szCs w:val="20"/>
          <w:lang w:val="en-GB"/>
        </w:rPr>
        <w:t>The certifying authority undertakes to provide, at the request of the applicant (or, if different, the product-licence holder), a separate and complete Certificate of a Pharmaceutical Product in the format recommended by WHO, for each of the products listed above.</w:t>
      </w: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DA05C6" w:rsidRPr="0055333F" w:rsidRDefault="00DA05C6" w:rsidP="001B039E">
      <w:pPr>
        <w:spacing w:line="312" w:lineRule="auto"/>
        <w:jc w:val="center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>This statement only indicates the current situation as of the date on which the document was issued.</w:t>
      </w:r>
    </w:p>
    <w:p w:rsidR="00B547EB" w:rsidRPr="0055333F" w:rsidRDefault="00B547EB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ab/>
      </w:r>
    </w:p>
    <w:p w:rsidR="00C00A37" w:rsidRDefault="00C00A37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1B039E" w:rsidRDefault="001B039E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1B039E" w:rsidRPr="0055333F" w:rsidRDefault="001B039E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C00A37" w:rsidRPr="0055333F" w:rsidRDefault="00C00A37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DA05C6">
      <w:pPr>
        <w:spacing w:line="312" w:lineRule="auto"/>
        <w:ind w:left="6372"/>
        <w:jc w:val="right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>Name of authorized person</w:t>
      </w:r>
    </w:p>
    <w:p w:rsidR="006C0F04" w:rsidRPr="0055333F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szCs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Pr="006C0F04" w:rsidRDefault="006C0F04" w:rsidP="001B039E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  <w:t>General instructions</w:t>
      </w:r>
    </w:p>
    <w:p w:rsidR="006C0F04" w:rsidRPr="006C0F04" w:rsidRDefault="006C0F04" w:rsidP="001B039E">
      <w:pPr>
        <w:jc w:val="both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6C0F04" w:rsidRPr="006C0F04" w:rsidRDefault="006C0F04" w:rsidP="001B039E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Please refer to the guidelines for further information on how to complete this form and on the implementation of the Scheme.</w:t>
      </w:r>
    </w:p>
    <w:p w:rsidR="006C0F04" w:rsidRPr="006C0F04" w:rsidRDefault="006C0F04" w:rsidP="001B039E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Forms should be completed using a typewriter to ensure legibility.</w:t>
      </w:r>
    </w:p>
    <w:p w:rsidR="006C0F04" w:rsidRPr="006C0F04" w:rsidRDefault="006C0F04" w:rsidP="001B039E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Additional sheets should be appended, as necessary, to accommodate remarks and explanations.</w:t>
      </w:r>
    </w:p>
    <w:p w:rsidR="006C0F04" w:rsidRPr="006C0F04" w:rsidRDefault="006C0F04" w:rsidP="001B039E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</w:pPr>
    </w:p>
    <w:p w:rsidR="006C0F04" w:rsidRPr="006C0F04" w:rsidRDefault="006C0F04" w:rsidP="001B039E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Theme="majorHAnsi" w:hAnsiTheme="majorHAnsi"/>
          <w:color w:val="333333"/>
          <w:sz w:val="20"/>
          <w:szCs w:val="20"/>
          <w:lang w:val="en-GB"/>
        </w:rPr>
      </w:pPr>
      <w:r w:rsidRPr="006C0F04"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  <w:t>Explanatory notes</w:t>
      </w:r>
    </w:p>
    <w:p w:rsidR="006C0F04" w:rsidRPr="006C0F04" w:rsidRDefault="006C0F04" w:rsidP="001B039E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This statement is intended for use by importing agents who are required to screen bids made in response to an international tender and should be requested by the agent as a condition of bidding.</w:t>
      </w:r>
    </w:p>
    <w:p w:rsidR="006C0F04" w:rsidRPr="006C0F04" w:rsidRDefault="006C0F04" w:rsidP="001B039E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 xml:space="preserve">Use, whenever possible, International Non proprietary Names (INNs) or national </w:t>
      </w:r>
      <w:proofErr w:type="spellStart"/>
      <w:r w:rsidRPr="006C0F04">
        <w:rPr>
          <w:rFonts w:asciiTheme="majorHAnsi" w:hAnsiTheme="majorHAnsi"/>
          <w:sz w:val="20"/>
          <w:szCs w:val="20"/>
          <w:lang w:val="en-GB"/>
        </w:rPr>
        <w:t>nonproprietary</w:t>
      </w:r>
      <w:proofErr w:type="spellEnd"/>
      <w:r w:rsidRPr="006C0F04">
        <w:rPr>
          <w:rFonts w:asciiTheme="majorHAnsi" w:hAnsiTheme="majorHAnsi"/>
          <w:sz w:val="20"/>
          <w:szCs w:val="20"/>
          <w:lang w:val="en-GB"/>
        </w:rPr>
        <w:t xml:space="preserve"> names.</w:t>
      </w:r>
    </w:p>
    <w:p w:rsidR="006C0F04" w:rsidRPr="006C0F04" w:rsidRDefault="006C0F04" w:rsidP="001B039E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If no product licence has been granted, enter “not required”, “not requested”, “under consideration”, or “refused” as appropriate.</w:t>
      </w:r>
    </w:p>
    <w:p w:rsidR="006C0F04" w:rsidRPr="006C0F04" w:rsidRDefault="006C0F04" w:rsidP="006C0F04">
      <w:pPr>
        <w:rPr>
          <w:rFonts w:ascii="Cambria" w:hAnsi="Cambria"/>
          <w:sz w:val="20"/>
          <w:szCs w:val="24"/>
          <w:lang w:val="en-GB"/>
        </w:rPr>
      </w:pPr>
    </w:p>
    <w:p w:rsidR="006C0F04" w:rsidRPr="008B1026" w:rsidRDefault="006C0F04" w:rsidP="006C0F04">
      <w:pPr>
        <w:rPr>
          <w:rFonts w:asciiTheme="majorHAnsi" w:hAnsiTheme="majorHAnsi"/>
          <w:sz w:val="20"/>
          <w:lang w:val="en-GB"/>
        </w:rPr>
      </w:pPr>
    </w:p>
    <w:p w:rsidR="00B547EB" w:rsidRPr="008B1026" w:rsidRDefault="00B547EB">
      <w:pPr>
        <w:jc w:val="center"/>
        <w:rPr>
          <w:rFonts w:asciiTheme="majorHAnsi" w:hAnsiTheme="majorHAnsi"/>
          <w:b/>
          <w:w w:val="125"/>
          <w:sz w:val="2"/>
          <w:szCs w:val="6"/>
          <w:lang w:val="en-GB"/>
        </w:rPr>
      </w:pPr>
    </w:p>
    <w:sectPr w:rsidR="00B547EB" w:rsidRPr="008B1026" w:rsidSect="00734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34" w:code="9"/>
      <w:pgMar w:top="709" w:right="1128" w:bottom="567" w:left="1134" w:header="709" w:footer="2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95" w:rsidRDefault="00F15095" w:rsidP="00DA05C6">
      <w:r>
        <w:separator/>
      </w:r>
    </w:p>
  </w:endnote>
  <w:endnote w:type="continuationSeparator" w:id="0">
    <w:p w:rsidR="00F15095" w:rsidRDefault="00F15095" w:rsidP="00D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C00A37" w:rsidP="00C00A37">
    <w:pPr>
      <w:pStyle w:val="AltBilgi"/>
    </w:pPr>
  </w:p>
  <w:p w:rsidR="00C00A37" w:rsidRDefault="00C00A37">
    <w:pPr>
      <w:pStyle w:val="AltBilgi"/>
    </w:pPr>
  </w:p>
  <w:p w:rsidR="00671234" w:rsidRDefault="006712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78" w:rsidRPr="00511887" w:rsidRDefault="00734878" w:rsidP="00734878">
    <w:pPr>
      <w:pStyle w:val="AltBilgi"/>
      <w:jc w:val="center"/>
      <w:rPr>
        <w:rFonts w:asciiTheme="majorHAnsi" w:hAnsiTheme="majorHAnsi"/>
        <w:sz w:val="20"/>
      </w:rPr>
    </w:pPr>
    <w:proofErr w:type="spellStart"/>
    <w:r w:rsidRPr="00511887">
      <w:rPr>
        <w:rFonts w:asciiTheme="majorHAnsi" w:hAnsiTheme="majorHAnsi"/>
        <w:sz w:val="20"/>
      </w:rPr>
      <w:t>Address</w:t>
    </w:r>
    <w:proofErr w:type="spellEnd"/>
    <w:r w:rsidRPr="00511887">
      <w:rPr>
        <w:rFonts w:asciiTheme="majorHAnsi" w:hAnsiTheme="majorHAnsi"/>
        <w:sz w:val="20"/>
      </w:rPr>
      <w:t xml:space="preserve">: </w:t>
    </w:r>
    <w:proofErr w:type="spellStart"/>
    <w:r w:rsidRPr="00511887">
      <w:rPr>
        <w:rFonts w:asciiTheme="majorHAnsi" w:hAnsiTheme="majorHAnsi"/>
        <w:sz w:val="20"/>
      </w:rPr>
      <w:t>Söğütözü</w:t>
    </w:r>
    <w:proofErr w:type="spellEnd"/>
    <w:r w:rsidRPr="00511887">
      <w:rPr>
        <w:rFonts w:asciiTheme="majorHAnsi" w:hAnsiTheme="majorHAnsi"/>
        <w:sz w:val="20"/>
      </w:rPr>
      <w:t xml:space="preserve"> Mahallesi 2176. Sok. No:5 06520 Çankaya/ANKARA</w:t>
    </w:r>
  </w:p>
  <w:p w:rsidR="00734878" w:rsidRPr="00511887" w:rsidRDefault="00734878" w:rsidP="00734878">
    <w:pPr>
      <w:spacing w:line="312" w:lineRule="auto"/>
      <w:jc w:val="center"/>
      <w:rPr>
        <w:rFonts w:asciiTheme="majorHAnsi" w:hAnsiTheme="majorHAnsi"/>
        <w:sz w:val="20"/>
        <w:lang w:val="en-GB"/>
      </w:rPr>
    </w:pPr>
    <w:r w:rsidRPr="00511887">
      <w:rPr>
        <w:rFonts w:asciiTheme="majorHAnsi" w:hAnsiTheme="majorHAnsi"/>
        <w:sz w:val="20"/>
        <w:lang w:val="en-GB"/>
      </w:rPr>
      <w:t>P. + 90 312 218 30 00</w:t>
    </w:r>
  </w:p>
  <w:p w:rsidR="00734878" w:rsidRDefault="00734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95" w:rsidRDefault="00F15095" w:rsidP="00DA05C6">
      <w:r>
        <w:separator/>
      </w:r>
    </w:p>
  </w:footnote>
  <w:footnote w:type="continuationSeparator" w:id="0">
    <w:p w:rsidR="00F15095" w:rsidRDefault="00F15095" w:rsidP="00DA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A44CA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1313" o:spid="_x0000_s2053" type="#_x0000_t75" style="position:absolute;margin-left:0;margin-top:0;width:520.8pt;height:736.65pt;z-index:-251657216;mso-position-horizontal:center;mso-position-horizontal-relative:margin;mso-position-vertical:center;mso-position-vertical-relative:margin" o:allowincell="f">
          <v:imagedata r:id="rId1" o:title="Deneme_Filigran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A44CA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1314" o:spid="_x0000_s2054" type="#_x0000_t75" style="position:absolute;margin-left:0;margin-top:0;width:520.8pt;height:736.65pt;z-index:-251656192;mso-position-horizontal:center;mso-position-horizontal-relative:margin;mso-position-vertical:center;mso-position-vertical-relative:margin" o:allowincell="f">
          <v:imagedata r:id="rId1" o:title="Deneme_Filigran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A44CA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1312" o:spid="_x0000_s2052" type="#_x0000_t75" style="position:absolute;margin-left:0;margin-top:0;width:520.8pt;height:736.65pt;z-index:-251658240;mso-position-horizontal:center;mso-position-horizontal-relative:margin;mso-position-vertical:center;mso-position-vertical-relative:margin" o:allowincell="f">
          <v:imagedata r:id="rId1" o:title="Deneme_Filigran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DA3"/>
    <w:multiLevelType w:val="multilevel"/>
    <w:tmpl w:val="73423B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8F1603"/>
    <w:multiLevelType w:val="multilevel"/>
    <w:tmpl w:val="9BD8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41F5"/>
    <w:multiLevelType w:val="hybridMultilevel"/>
    <w:tmpl w:val="AB2A15CA"/>
    <w:lvl w:ilvl="0" w:tplc="C720C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7D69CB"/>
    <w:multiLevelType w:val="singleLevel"/>
    <w:tmpl w:val="B642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035CC6"/>
    <w:multiLevelType w:val="multilevel"/>
    <w:tmpl w:val="75EC3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306C6BDC"/>
    <w:multiLevelType w:val="hybridMultilevel"/>
    <w:tmpl w:val="39665C14"/>
    <w:lvl w:ilvl="0" w:tplc="F664003C">
      <w:start w:val="1"/>
      <w:numFmt w:val="upperLetter"/>
      <w:lvlText w:val="(%1)"/>
      <w:lvlJc w:val="left"/>
      <w:pPr>
        <w:ind w:left="90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E83845"/>
    <w:multiLevelType w:val="multilevel"/>
    <w:tmpl w:val="D7FC5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44953FA3"/>
    <w:multiLevelType w:val="multilevel"/>
    <w:tmpl w:val="254AC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49481A51"/>
    <w:multiLevelType w:val="hybridMultilevel"/>
    <w:tmpl w:val="9878A4A2"/>
    <w:lvl w:ilvl="0" w:tplc="80083BE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3A7A"/>
    <w:multiLevelType w:val="hybridMultilevel"/>
    <w:tmpl w:val="3DB00E4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319"/>
    <w:multiLevelType w:val="hybridMultilevel"/>
    <w:tmpl w:val="6F0EC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6CAB"/>
    <w:multiLevelType w:val="multilevel"/>
    <w:tmpl w:val="7D12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7U0MzY2MjA0tzRW0lEKTi0uzszPAykwrAUAIyKtdywAAAA="/>
  </w:docVars>
  <w:rsids>
    <w:rsidRoot w:val="00BD7D23"/>
    <w:rsid w:val="000101A5"/>
    <w:rsid w:val="00042CFB"/>
    <w:rsid w:val="000456DD"/>
    <w:rsid w:val="00062FBA"/>
    <w:rsid w:val="00065DE1"/>
    <w:rsid w:val="000664B8"/>
    <w:rsid w:val="00085944"/>
    <w:rsid w:val="000C0801"/>
    <w:rsid w:val="000C13EF"/>
    <w:rsid w:val="000D1157"/>
    <w:rsid w:val="00101AEE"/>
    <w:rsid w:val="0011088C"/>
    <w:rsid w:val="00136292"/>
    <w:rsid w:val="001538F4"/>
    <w:rsid w:val="00197741"/>
    <w:rsid w:val="001A11B3"/>
    <w:rsid w:val="001B039E"/>
    <w:rsid w:val="001C493C"/>
    <w:rsid w:val="001E2DB9"/>
    <w:rsid w:val="001F7C19"/>
    <w:rsid w:val="002050F2"/>
    <w:rsid w:val="0020552C"/>
    <w:rsid w:val="002200CA"/>
    <w:rsid w:val="00243ADA"/>
    <w:rsid w:val="002454C8"/>
    <w:rsid w:val="00256D73"/>
    <w:rsid w:val="002770EC"/>
    <w:rsid w:val="002A12CF"/>
    <w:rsid w:val="002A244D"/>
    <w:rsid w:val="002C0587"/>
    <w:rsid w:val="003030CB"/>
    <w:rsid w:val="0030318B"/>
    <w:rsid w:val="00310A08"/>
    <w:rsid w:val="00356776"/>
    <w:rsid w:val="00366D3C"/>
    <w:rsid w:val="00372A32"/>
    <w:rsid w:val="00374929"/>
    <w:rsid w:val="003755E0"/>
    <w:rsid w:val="003957EA"/>
    <w:rsid w:val="0039595C"/>
    <w:rsid w:val="003D66F0"/>
    <w:rsid w:val="0041578E"/>
    <w:rsid w:val="00416B9E"/>
    <w:rsid w:val="004203AA"/>
    <w:rsid w:val="004366D8"/>
    <w:rsid w:val="00457BBF"/>
    <w:rsid w:val="00461571"/>
    <w:rsid w:val="00495514"/>
    <w:rsid w:val="004C0BAA"/>
    <w:rsid w:val="004C21B4"/>
    <w:rsid w:val="004C7725"/>
    <w:rsid w:val="004D070F"/>
    <w:rsid w:val="004D0BA1"/>
    <w:rsid w:val="004E1AC5"/>
    <w:rsid w:val="004F43F3"/>
    <w:rsid w:val="00506C8E"/>
    <w:rsid w:val="00510EA8"/>
    <w:rsid w:val="005120B3"/>
    <w:rsid w:val="0051706A"/>
    <w:rsid w:val="00546035"/>
    <w:rsid w:val="0055333F"/>
    <w:rsid w:val="0055537F"/>
    <w:rsid w:val="0057544E"/>
    <w:rsid w:val="00577B0D"/>
    <w:rsid w:val="00584099"/>
    <w:rsid w:val="005A478D"/>
    <w:rsid w:val="005A5384"/>
    <w:rsid w:val="005B1E50"/>
    <w:rsid w:val="005C045F"/>
    <w:rsid w:val="005F2796"/>
    <w:rsid w:val="00605BD6"/>
    <w:rsid w:val="00611737"/>
    <w:rsid w:val="0061225E"/>
    <w:rsid w:val="00613700"/>
    <w:rsid w:val="00632AAA"/>
    <w:rsid w:val="00634DEB"/>
    <w:rsid w:val="00641FE9"/>
    <w:rsid w:val="0064787E"/>
    <w:rsid w:val="00650035"/>
    <w:rsid w:val="0065437D"/>
    <w:rsid w:val="00671234"/>
    <w:rsid w:val="006861E9"/>
    <w:rsid w:val="006922C3"/>
    <w:rsid w:val="006A7532"/>
    <w:rsid w:val="006B01B9"/>
    <w:rsid w:val="006C0F04"/>
    <w:rsid w:val="006D4C63"/>
    <w:rsid w:val="006E7F3A"/>
    <w:rsid w:val="00720727"/>
    <w:rsid w:val="00734878"/>
    <w:rsid w:val="00735856"/>
    <w:rsid w:val="00740DDA"/>
    <w:rsid w:val="00741E23"/>
    <w:rsid w:val="00763D79"/>
    <w:rsid w:val="007655A2"/>
    <w:rsid w:val="0076738A"/>
    <w:rsid w:val="0078218E"/>
    <w:rsid w:val="00783E90"/>
    <w:rsid w:val="007978AC"/>
    <w:rsid w:val="007A1AF6"/>
    <w:rsid w:val="007A419D"/>
    <w:rsid w:val="007A60D3"/>
    <w:rsid w:val="007B6749"/>
    <w:rsid w:val="007D41DA"/>
    <w:rsid w:val="007F66B8"/>
    <w:rsid w:val="00802314"/>
    <w:rsid w:val="00804ED8"/>
    <w:rsid w:val="00816CAF"/>
    <w:rsid w:val="00820BB9"/>
    <w:rsid w:val="00822F10"/>
    <w:rsid w:val="00825C6A"/>
    <w:rsid w:val="008269F7"/>
    <w:rsid w:val="008312CD"/>
    <w:rsid w:val="008402EF"/>
    <w:rsid w:val="00845ABD"/>
    <w:rsid w:val="00857319"/>
    <w:rsid w:val="00890E68"/>
    <w:rsid w:val="00896200"/>
    <w:rsid w:val="008A2785"/>
    <w:rsid w:val="008B1026"/>
    <w:rsid w:val="008B3F5C"/>
    <w:rsid w:val="008D1C6B"/>
    <w:rsid w:val="008D2AE8"/>
    <w:rsid w:val="008F0ABC"/>
    <w:rsid w:val="008F5AC6"/>
    <w:rsid w:val="0090291A"/>
    <w:rsid w:val="0093101D"/>
    <w:rsid w:val="0094647F"/>
    <w:rsid w:val="00955C17"/>
    <w:rsid w:val="009617E2"/>
    <w:rsid w:val="00964204"/>
    <w:rsid w:val="00987F8A"/>
    <w:rsid w:val="00A059A1"/>
    <w:rsid w:val="00A27937"/>
    <w:rsid w:val="00A346D2"/>
    <w:rsid w:val="00A4196B"/>
    <w:rsid w:val="00A44CAC"/>
    <w:rsid w:val="00A6015F"/>
    <w:rsid w:val="00A66388"/>
    <w:rsid w:val="00A807B1"/>
    <w:rsid w:val="00A82EEA"/>
    <w:rsid w:val="00A85CB3"/>
    <w:rsid w:val="00A96C72"/>
    <w:rsid w:val="00AA71C6"/>
    <w:rsid w:val="00AB06B0"/>
    <w:rsid w:val="00AE313F"/>
    <w:rsid w:val="00AF664D"/>
    <w:rsid w:val="00B0139C"/>
    <w:rsid w:val="00B033E6"/>
    <w:rsid w:val="00B4521F"/>
    <w:rsid w:val="00B547EB"/>
    <w:rsid w:val="00B5722C"/>
    <w:rsid w:val="00B961FA"/>
    <w:rsid w:val="00BA5157"/>
    <w:rsid w:val="00BB56F6"/>
    <w:rsid w:val="00BD3C69"/>
    <w:rsid w:val="00BD7D23"/>
    <w:rsid w:val="00BF5769"/>
    <w:rsid w:val="00BF7F36"/>
    <w:rsid w:val="00C00A37"/>
    <w:rsid w:val="00C4104A"/>
    <w:rsid w:val="00C57EE7"/>
    <w:rsid w:val="00CA6BB6"/>
    <w:rsid w:val="00CA77F7"/>
    <w:rsid w:val="00CB715F"/>
    <w:rsid w:val="00CC4724"/>
    <w:rsid w:val="00CD3B48"/>
    <w:rsid w:val="00CD46B1"/>
    <w:rsid w:val="00CD4AC3"/>
    <w:rsid w:val="00CD672B"/>
    <w:rsid w:val="00CF39FE"/>
    <w:rsid w:val="00D23A6B"/>
    <w:rsid w:val="00D44105"/>
    <w:rsid w:val="00D47D13"/>
    <w:rsid w:val="00D7171F"/>
    <w:rsid w:val="00D73FFC"/>
    <w:rsid w:val="00DA05C6"/>
    <w:rsid w:val="00DB4406"/>
    <w:rsid w:val="00DD7617"/>
    <w:rsid w:val="00DE1306"/>
    <w:rsid w:val="00DE34D8"/>
    <w:rsid w:val="00DE3713"/>
    <w:rsid w:val="00E155CA"/>
    <w:rsid w:val="00E24A97"/>
    <w:rsid w:val="00E271CC"/>
    <w:rsid w:val="00E618FA"/>
    <w:rsid w:val="00E67BA3"/>
    <w:rsid w:val="00E95B74"/>
    <w:rsid w:val="00EA15DB"/>
    <w:rsid w:val="00EE5935"/>
    <w:rsid w:val="00EF070E"/>
    <w:rsid w:val="00F03B15"/>
    <w:rsid w:val="00F15095"/>
    <w:rsid w:val="00F15CB7"/>
    <w:rsid w:val="00F16318"/>
    <w:rsid w:val="00F23DCF"/>
    <w:rsid w:val="00F26A06"/>
    <w:rsid w:val="00F26F46"/>
    <w:rsid w:val="00F357ED"/>
    <w:rsid w:val="00F41C7C"/>
    <w:rsid w:val="00F4265A"/>
    <w:rsid w:val="00F520F3"/>
    <w:rsid w:val="00F558F0"/>
    <w:rsid w:val="00F55B4C"/>
    <w:rsid w:val="00F577AA"/>
    <w:rsid w:val="00F734E8"/>
    <w:rsid w:val="00FD4CE4"/>
    <w:rsid w:val="00FD4FC1"/>
    <w:rsid w:val="00FF040B"/>
    <w:rsid w:val="00FF459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D439C2"/>
  <w15:docId w15:val="{FB10F9FD-D943-4DDC-83DD-80F6160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9"/>
    <w:rPr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BD3C69"/>
    <w:pPr>
      <w:keepNext/>
      <w:outlineLvl w:val="0"/>
    </w:pPr>
    <w:rPr>
      <w:rFonts w:eastAsia="Times New Roman"/>
      <w:sz w:val="56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D3C69"/>
    <w:pPr>
      <w:keepNext/>
      <w:jc w:val="center"/>
      <w:outlineLvl w:val="1"/>
    </w:pPr>
    <w:rPr>
      <w:rFonts w:eastAsia="Times New Roman"/>
      <w:sz w:val="4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1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7B6749"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1E9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BD3C69"/>
    <w:rPr>
      <w:rFonts w:eastAsia="Times New Roman"/>
      <w:sz w:val="56"/>
    </w:rPr>
  </w:style>
  <w:style w:type="character" w:customStyle="1" w:styleId="Balk2Char">
    <w:name w:val="Başlık 2 Char"/>
    <w:basedOn w:val="VarsaylanParagrafYazTipi"/>
    <w:link w:val="Balk2"/>
    <w:rsid w:val="00BD3C69"/>
    <w:rPr>
      <w:rFonts w:eastAsia="Times New Roman"/>
      <w:sz w:val="44"/>
    </w:rPr>
  </w:style>
  <w:style w:type="paragraph" w:styleId="GvdeMetni">
    <w:name w:val="Body Text"/>
    <w:basedOn w:val="Normal"/>
    <w:link w:val="GvdeMetniChar"/>
    <w:rsid w:val="00BD3C69"/>
    <w:pPr>
      <w:spacing w:line="312" w:lineRule="auto"/>
      <w:jc w:val="both"/>
    </w:pPr>
    <w:rPr>
      <w:rFonts w:ascii="Bookman Old Style" w:eastAsia="Times New Roman" w:hAnsi="Bookman Old Style"/>
      <w:i/>
      <w:sz w:val="20"/>
      <w:szCs w:val="20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rsid w:val="00BD3C69"/>
    <w:rPr>
      <w:rFonts w:ascii="Bookman Old Style" w:eastAsia="Times New Roman" w:hAnsi="Bookman Old Style"/>
      <w:i/>
      <w:lang w:val="en-GB"/>
    </w:rPr>
  </w:style>
  <w:style w:type="paragraph" w:styleId="NormalWeb">
    <w:name w:val="Normal (Web)"/>
    <w:basedOn w:val="Normal"/>
    <w:uiPriority w:val="99"/>
    <w:semiHidden/>
    <w:unhideWhenUsed/>
    <w:rsid w:val="00B547EB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05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5C6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A05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5C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1D92-93E2-468D-A5E1-D1C579F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TURKEY</vt:lpstr>
      <vt:lpstr>REPUBLIC OF TURKEY</vt:lpstr>
    </vt:vector>
  </TitlesOfParts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TURKEY</dc:title>
  <dc:creator>HAMDIG</dc:creator>
  <cp:lastModifiedBy>Mehtap VAREL</cp:lastModifiedBy>
  <cp:revision>6</cp:revision>
  <cp:lastPrinted>2022-01-05T11:15:00Z</cp:lastPrinted>
  <dcterms:created xsi:type="dcterms:W3CDTF">2022-10-17T12:48:00Z</dcterms:created>
  <dcterms:modified xsi:type="dcterms:W3CDTF">2022-10-21T10:53:00Z</dcterms:modified>
</cp:coreProperties>
</file>