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F33" w:rsidRPr="00AD5FFA" w:rsidRDefault="001C1F33" w:rsidP="0001681A">
      <w:pPr>
        <w:ind w:right="1"/>
        <w:jc w:val="both"/>
        <w:rPr>
          <w:rStyle w:val="fontstyle30"/>
          <w:color w:val="000000" w:themeColor="text1"/>
        </w:rPr>
      </w:pPr>
      <w:r w:rsidRPr="00AD5FFA">
        <w:rPr>
          <w:rStyle w:val="fontstyle30"/>
          <w:color w:val="000000" w:themeColor="text1"/>
          <w:u w:val="single"/>
        </w:rPr>
        <w:t>Bu form bir örnektir.</w:t>
      </w:r>
      <w:r w:rsidRPr="00AD5FFA">
        <w:rPr>
          <w:rStyle w:val="fontstyle30"/>
          <w:color w:val="000000" w:themeColor="text1"/>
        </w:rPr>
        <w:t xml:space="preserve"> </w:t>
      </w:r>
    </w:p>
    <w:p w:rsidR="001C1F33" w:rsidRPr="00AD5FFA" w:rsidRDefault="001C1F33" w:rsidP="0001681A">
      <w:pPr>
        <w:ind w:right="1"/>
        <w:jc w:val="both"/>
        <w:rPr>
          <w:rStyle w:val="fontstyle30"/>
          <w:color w:val="000000" w:themeColor="text1"/>
        </w:rPr>
      </w:pPr>
      <w:r w:rsidRPr="00AD5FFA">
        <w:rPr>
          <w:rStyle w:val="fontstyle30"/>
          <w:color w:val="000000" w:themeColor="text1"/>
        </w:rPr>
        <w:t xml:space="preserve">Klinik araştırma amaçlı cihaza ilişkin araştırmayla alakalı klinik ve klinik dışı bilgileri içeren </w:t>
      </w:r>
      <w:r w:rsidR="00A72CD3">
        <w:rPr>
          <w:rStyle w:val="fontstyle30"/>
          <w:color w:val="000000" w:themeColor="text1"/>
        </w:rPr>
        <w:t xml:space="preserve">Tıbbi Cihaz </w:t>
      </w:r>
      <w:r w:rsidRPr="00AD5FFA">
        <w:rPr>
          <w:color w:val="000000" w:themeColor="text1"/>
        </w:rPr>
        <w:t>Araştırmacı Broşürü</w:t>
      </w:r>
      <w:r w:rsidRPr="00AD5FFA">
        <w:rPr>
          <w:rStyle w:val="fontstyle30"/>
          <w:color w:val="000000" w:themeColor="text1"/>
        </w:rPr>
        <w:t xml:space="preserve"> asgari olarak aşağıda yer alan bilgileri içermelidir:</w:t>
      </w:r>
    </w:p>
    <w:p w:rsidR="001C1F33" w:rsidRPr="00AD5FFA" w:rsidRDefault="001C1F33" w:rsidP="0001681A">
      <w:pPr>
        <w:ind w:left="142" w:right="1"/>
        <w:jc w:val="both"/>
        <w:rPr>
          <w:color w:val="000000" w:themeColor="text1"/>
        </w:rPr>
      </w:pPr>
    </w:p>
    <w:p w:rsidR="001C1F33" w:rsidRPr="00857A75" w:rsidRDefault="001C1F33" w:rsidP="0001681A">
      <w:pPr>
        <w:pStyle w:val="ListeParagraf"/>
        <w:numPr>
          <w:ilvl w:val="0"/>
          <w:numId w:val="1"/>
        </w:numPr>
        <w:autoSpaceDE w:val="0"/>
        <w:autoSpaceDN w:val="0"/>
        <w:adjustRightInd w:val="0"/>
        <w:ind w:left="426" w:right="1" w:hanging="426"/>
        <w:jc w:val="both"/>
        <w:rPr>
          <w:color w:val="000000" w:themeColor="text1"/>
        </w:rPr>
      </w:pPr>
      <w:r w:rsidRPr="00857A75">
        <w:rPr>
          <w:color w:val="000000" w:themeColor="text1"/>
        </w:rPr>
        <w:t>Klinik araştırma amaçlı tıbbi cihazın;</w:t>
      </w:r>
    </w:p>
    <w:p w:rsidR="001C1F33" w:rsidRPr="00857A75" w:rsidRDefault="001C1F33" w:rsidP="0001681A">
      <w:pPr>
        <w:pStyle w:val="ListeParagraf"/>
        <w:numPr>
          <w:ilvl w:val="0"/>
          <w:numId w:val="2"/>
        </w:numPr>
        <w:autoSpaceDE w:val="0"/>
        <w:autoSpaceDN w:val="0"/>
        <w:adjustRightInd w:val="0"/>
        <w:ind w:left="426" w:right="1" w:firstLine="0"/>
        <w:jc w:val="both"/>
        <w:rPr>
          <w:color w:val="000000" w:themeColor="text1"/>
        </w:rPr>
      </w:pPr>
      <w:r w:rsidRPr="00857A75">
        <w:rPr>
          <w:color w:val="000000" w:themeColor="text1"/>
        </w:rPr>
        <w:t>İsmi,</w:t>
      </w:r>
    </w:p>
    <w:p w:rsidR="001C1F33" w:rsidRPr="00857A75" w:rsidRDefault="001C1F33" w:rsidP="0001681A">
      <w:pPr>
        <w:pStyle w:val="ListeParagraf"/>
        <w:numPr>
          <w:ilvl w:val="0"/>
          <w:numId w:val="2"/>
        </w:numPr>
        <w:autoSpaceDE w:val="0"/>
        <w:autoSpaceDN w:val="0"/>
        <w:adjustRightInd w:val="0"/>
        <w:ind w:left="426" w:right="1" w:firstLine="0"/>
        <w:jc w:val="both"/>
        <w:rPr>
          <w:rFonts w:eastAsia="Arial,Bold"/>
          <w:color w:val="000000" w:themeColor="text1"/>
        </w:rPr>
      </w:pPr>
      <w:r w:rsidRPr="00857A75">
        <w:rPr>
          <w:rFonts w:eastAsia="Arial,Bold"/>
          <w:color w:val="000000" w:themeColor="text1"/>
        </w:rPr>
        <w:t>İmalatçısının adı ve adresi,</w:t>
      </w:r>
    </w:p>
    <w:p w:rsidR="001C1F33" w:rsidRPr="00857A75" w:rsidRDefault="001C1F33" w:rsidP="0001681A">
      <w:pPr>
        <w:pStyle w:val="ListeParagraf"/>
        <w:numPr>
          <w:ilvl w:val="0"/>
          <w:numId w:val="2"/>
        </w:numPr>
        <w:autoSpaceDE w:val="0"/>
        <w:autoSpaceDN w:val="0"/>
        <w:adjustRightInd w:val="0"/>
        <w:ind w:left="426" w:right="1" w:firstLine="0"/>
        <w:jc w:val="both"/>
        <w:rPr>
          <w:color w:val="000000" w:themeColor="text1"/>
        </w:rPr>
      </w:pPr>
      <w:r w:rsidRPr="00857A75">
        <w:rPr>
          <w:color w:val="000000" w:themeColor="text1"/>
        </w:rPr>
        <w:t xml:space="preserve">Kullanım amacı, </w:t>
      </w:r>
      <w:r w:rsidRPr="00857A75">
        <w:rPr>
          <w:rFonts w:eastAsia="Calibri"/>
          <w:color w:val="000000" w:themeColor="text1"/>
          <w:lang w:eastAsia="en-US"/>
        </w:rPr>
        <w:t xml:space="preserve">kullanım yeri, kullanım süresi ve </w:t>
      </w:r>
      <w:r w:rsidRPr="00857A75">
        <w:rPr>
          <w:color w:val="000000" w:themeColor="text1"/>
        </w:rPr>
        <w:t xml:space="preserve">kullanımına ilişkin hedef </w:t>
      </w:r>
      <w:proofErr w:type="gramStart"/>
      <w:r w:rsidRPr="00857A75">
        <w:rPr>
          <w:color w:val="000000" w:themeColor="text1"/>
        </w:rPr>
        <w:t>popülasyon</w:t>
      </w:r>
      <w:proofErr w:type="gramEnd"/>
      <w:r w:rsidRPr="00857A75">
        <w:rPr>
          <w:color w:val="000000" w:themeColor="text1"/>
        </w:rPr>
        <w:t xml:space="preserve"> bilgileri</w:t>
      </w:r>
    </w:p>
    <w:p w:rsidR="001C1F33" w:rsidRPr="00857A75" w:rsidRDefault="00BF75E1" w:rsidP="0001681A">
      <w:pPr>
        <w:pStyle w:val="ListeParagraf"/>
        <w:numPr>
          <w:ilvl w:val="0"/>
          <w:numId w:val="2"/>
        </w:numPr>
        <w:autoSpaceDE w:val="0"/>
        <w:autoSpaceDN w:val="0"/>
        <w:adjustRightInd w:val="0"/>
        <w:ind w:left="426" w:right="1" w:firstLine="0"/>
        <w:jc w:val="both"/>
        <w:rPr>
          <w:color w:val="000000" w:themeColor="text1"/>
        </w:rPr>
      </w:pPr>
      <w:r w:rsidRPr="00857A75">
        <w:rPr>
          <w:rFonts w:eastAsia="Calibri"/>
          <w:color w:val="000000" w:themeColor="text1"/>
          <w:lang w:eastAsia="en-US"/>
        </w:rPr>
        <w:t>C</w:t>
      </w:r>
      <w:r w:rsidR="001C1F33" w:rsidRPr="00857A75">
        <w:rPr>
          <w:rFonts w:eastAsia="Calibri"/>
          <w:color w:val="000000" w:themeColor="text1"/>
          <w:lang w:eastAsia="en-US"/>
        </w:rPr>
        <w:t>ihazın etkisi ve etki mekanizmasının anlaşılması içi</w:t>
      </w:r>
      <w:r w:rsidR="00D52418" w:rsidRPr="00857A75">
        <w:rPr>
          <w:rFonts w:eastAsia="Calibri"/>
          <w:color w:val="000000" w:themeColor="text1"/>
          <w:lang w:eastAsia="en-US"/>
        </w:rPr>
        <w:t xml:space="preserve">n gerekli tanım ve açıklamalar, </w:t>
      </w:r>
      <w:r w:rsidR="001C1F33" w:rsidRPr="00857A75">
        <w:rPr>
          <w:rFonts w:eastAsia="Calibri"/>
          <w:color w:val="000000" w:themeColor="text1"/>
          <w:lang w:eastAsia="en-US"/>
        </w:rPr>
        <w:t>kanıt dokümanlar</w:t>
      </w:r>
      <w:r w:rsidRPr="00857A75">
        <w:rPr>
          <w:rFonts w:eastAsia="Calibri"/>
          <w:color w:val="000000" w:themeColor="text1"/>
          <w:lang w:eastAsia="en-US"/>
        </w:rPr>
        <w:t xml:space="preserve"> (Test sonuçları v</w:t>
      </w:r>
      <w:r w:rsidR="001C1F33" w:rsidRPr="00857A75">
        <w:rPr>
          <w:rFonts w:eastAsia="Calibri"/>
          <w:color w:val="000000" w:themeColor="text1"/>
          <w:lang w:eastAsia="en-US"/>
        </w:rPr>
        <w:t>b</w:t>
      </w:r>
      <w:r w:rsidRPr="00857A75">
        <w:rPr>
          <w:rFonts w:eastAsia="Calibri"/>
          <w:color w:val="000000" w:themeColor="text1"/>
          <w:lang w:eastAsia="en-US"/>
        </w:rPr>
        <w:t>.</w:t>
      </w:r>
      <w:r w:rsidR="001C1F33" w:rsidRPr="00857A75">
        <w:rPr>
          <w:rFonts w:eastAsia="Calibri"/>
          <w:color w:val="000000" w:themeColor="text1"/>
          <w:lang w:eastAsia="en-US"/>
        </w:rPr>
        <w:t>)</w:t>
      </w:r>
    </w:p>
    <w:p w:rsidR="001C1F33" w:rsidRPr="00857A75" w:rsidRDefault="001C1F33" w:rsidP="0001681A">
      <w:pPr>
        <w:pStyle w:val="ListeParagraf"/>
        <w:numPr>
          <w:ilvl w:val="0"/>
          <w:numId w:val="2"/>
        </w:numPr>
        <w:ind w:left="709" w:right="1" w:hanging="283"/>
        <w:jc w:val="both"/>
        <w:rPr>
          <w:color w:val="000000" w:themeColor="text1"/>
        </w:rPr>
      </w:pPr>
      <w:r w:rsidRPr="00857A75">
        <w:rPr>
          <w:rFonts w:eastAsia="Arial,Bold"/>
          <w:color w:val="000000" w:themeColor="text1"/>
        </w:rPr>
        <w:t xml:space="preserve">Tasarlanan klinik performansının açıklaması, </w:t>
      </w:r>
    </w:p>
    <w:p w:rsidR="001C1F33" w:rsidRPr="00857A75" w:rsidRDefault="001C1F33" w:rsidP="0001681A">
      <w:pPr>
        <w:pStyle w:val="ListeParagraf"/>
        <w:numPr>
          <w:ilvl w:val="0"/>
          <w:numId w:val="2"/>
        </w:numPr>
        <w:autoSpaceDE w:val="0"/>
        <w:autoSpaceDN w:val="0"/>
        <w:adjustRightInd w:val="0"/>
        <w:ind w:left="709" w:right="1" w:hanging="283"/>
        <w:jc w:val="both"/>
        <w:rPr>
          <w:rFonts w:eastAsia="Calibri"/>
          <w:color w:val="000000" w:themeColor="text1"/>
          <w:lang w:eastAsia="en-US"/>
        </w:rPr>
      </w:pPr>
      <w:r w:rsidRPr="00857A75">
        <w:rPr>
          <w:rFonts w:eastAsia="Calibri"/>
          <w:color w:val="000000" w:themeColor="text1"/>
          <w:lang w:eastAsia="en-US"/>
        </w:rPr>
        <w:t>Cihazın tıbbi cihaz yönetmeliklerine göre risk sınıflandırması ve gerekçesi,</w:t>
      </w:r>
    </w:p>
    <w:p w:rsidR="001C1F33" w:rsidRPr="00857A75" w:rsidRDefault="001C1F33" w:rsidP="0001681A">
      <w:pPr>
        <w:pStyle w:val="ListeParagraf"/>
        <w:numPr>
          <w:ilvl w:val="0"/>
          <w:numId w:val="2"/>
        </w:numPr>
        <w:autoSpaceDE w:val="0"/>
        <w:autoSpaceDN w:val="0"/>
        <w:adjustRightInd w:val="0"/>
        <w:ind w:left="709" w:right="-567" w:hanging="283"/>
        <w:jc w:val="both"/>
        <w:rPr>
          <w:rFonts w:eastAsia="Arial,Bold"/>
          <w:color w:val="000000" w:themeColor="text1"/>
        </w:rPr>
      </w:pPr>
      <w:r w:rsidRPr="00857A75">
        <w:rPr>
          <w:color w:val="000000" w:themeColor="text1"/>
        </w:rPr>
        <w:t>Cihazın tasarımı ve imalatına ilişkin bilgiler,</w:t>
      </w:r>
    </w:p>
    <w:p w:rsidR="001C1F33" w:rsidRPr="00857A75" w:rsidRDefault="001C1F33" w:rsidP="00AD5FFA">
      <w:pPr>
        <w:pStyle w:val="ListeParagraf"/>
        <w:numPr>
          <w:ilvl w:val="0"/>
          <w:numId w:val="2"/>
        </w:numPr>
        <w:autoSpaceDE w:val="0"/>
        <w:autoSpaceDN w:val="0"/>
        <w:adjustRightInd w:val="0"/>
        <w:ind w:left="426" w:right="1" w:firstLine="0"/>
        <w:jc w:val="both"/>
        <w:rPr>
          <w:rFonts w:eastAsia="Arial,Bold"/>
          <w:color w:val="000000" w:themeColor="text1"/>
        </w:rPr>
      </w:pPr>
      <w:r w:rsidRPr="00857A75">
        <w:rPr>
          <w:rFonts w:eastAsia="Arial,Bold"/>
          <w:color w:val="000000" w:themeColor="text1"/>
        </w:rPr>
        <w:t xml:space="preserve">Tasarımı için gerekçeyi destekleyen </w:t>
      </w:r>
      <w:proofErr w:type="gramStart"/>
      <w:r w:rsidRPr="00857A75">
        <w:rPr>
          <w:rFonts w:eastAsia="Arial,Bold"/>
          <w:color w:val="000000" w:themeColor="text1"/>
        </w:rPr>
        <w:t>literatür</w:t>
      </w:r>
      <w:proofErr w:type="gramEnd"/>
      <w:r w:rsidRPr="00857A75">
        <w:rPr>
          <w:rFonts w:eastAsia="Arial,Bold"/>
          <w:color w:val="000000" w:themeColor="text1"/>
        </w:rPr>
        <w:t xml:space="preserve"> bilgisi, </w:t>
      </w:r>
    </w:p>
    <w:p w:rsidR="001C1F33" w:rsidRPr="00857A75" w:rsidRDefault="001C1F33" w:rsidP="0001681A">
      <w:pPr>
        <w:numPr>
          <w:ilvl w:val="0"/>
          <w:numId w:val="2"/>
        </w:numPr>
        <w:autoSpaceDE w:val="0"/>
        <w:autoSpaceDN w:val="0"/>
        <w:adjustRightInd w:val="0"/>
        <w:ind w:left="709" w:right="1" w:hanging="283"/>
        <w:jc w:val="both"/>
        <w:rPr>
          <w:rFonts w:eastAsia="Calibri"/>
          <w:color w:val="000000" w:themeColor="text1"/>
          <w:lang w:eastAsia="en-US"/>
        </w:rPr>
      </w:pPr>
      <w:r w:rsidRPr="00857A75">
        <w:rPr>
          <w:rFonts w:eastAsia="Calibri"/>
          <w:color w:val="000000" w:themeColor="text1"/>
          <w:lang w:eastAsia="en-US"/>
        </w:rPr>
        <w:t>Cihazın çalışması, çizim ve şemaların anlaşılması için gerekli tanım ve açıklamalar,</w:t>
      </w:r>
    </w:p>
    <w:p w:rsidR="001C1F33" w:rsidRPr="00AD5FFA" w:rsidRDefault="001C1F33" w:rsidP="0001681A">
      <w:pPr>
        <w:pStyle w:val="ListeParagraf"/>
        <w:numPr>
          <w:ilvl w:val="0"/>
          <w:numId w:val="2"/>
        </w:numPr>
        <w:autoSpaceDE w:val="0"/>
        <w:autoSpaceDN w:val="0"/>
        <w:adjustRightInd w:val="0"/>
        <w:ind w:left="426" w:right="1" w:firstLine="0"/>
        <w:jc w:val="both"/>
        <w:rPr>
          <w:rFonts w:eastAsia="Arial,Bold"/>
          <w:color w:val="000000" w:themeColor="text1"/>
        </w:rPr>
      </w:pPr>
      <w:r w:rsidRPr="00857A75">
        <w:rPr>
          <w:rFonts w:eastAsia="Arial,Bold"/>
          <w:color w:val="000000" w:themeColor="text1"/>
        </w:rPr>
        <w:t>Kullanılan malzeme dâhil olmak üzere bileşenlerinin ve araştırma amaçlı cihazın genel açıklaması</w:t>
      </w:r>
      <w:r w:rsidRPr="00AD5FFA">
        <w:rPr>
          <w:rFonts w:eastAsia="Arial,Bold"/>
          <w:color w:val="000000" w:themeColor="text1"/>
        </w:rPr>
        <w:t>,</w:t>
      </w:r>
    </w:p>
    <w:p w:rsidR="001C1F33" w:rsidRPr="00AD5FFA" w:rsidRDefault="001C1F33" w:rsidP="0001681A">
      <w:pPr>
        <w:pStyle w:val="ListeParagraf"/>
        <w:numPr>
          <w:ilvl w:val="0"/>
          <w:numId w:val="2"/>
        </w:numPr>
        <w:autoSpaceDE w:val="0"/>
        <w:autoSpaceDN w:val="0"/>
        <w:adjustRightInd w:val="0"/>
        <w:ind w:left="426" w:right="1" w:firstLine="0"/>
        <w:jc w:val="both"/>
        <w:rPr>
          <w:rFonts w:eastAsia="Arial,Bold"/>
          <w:color w:val="000000" w:themeColor="text1"/>
        </w:rPr>
      </w:pPr>
      <w:r w:rsidRPr="00AD5FFA">
        <w:rPr>
          <w:rFonts w:eastAsia="Calibri"/>
          <w:color w:val="000000" w:themeColor="text1"/>
          <w:lang w:eastAsia="en-US"/>
        </w:rPr>
        <w:t>Öngörülen imalat metotları ile bileşenleri,</w:t>
      </w:r>
      <w:r w:rsidRPr="00AD5FFA">
        <w:rPr>
          <w:rFonts w:eastAsia="Arial,Bold"/>
          <w:color w:val="000000" w:themeColor="text1"/>
        </w:rPr>
        <w:t xml:space="preserve"> </w:t>
      </w:r>
    </w:p>
    <w:p w:rsidR="001C1F33" w:rsidRPr="00AD5FFA" w:rsidRDefault="001C1F33" w:rsidP="0001681A">
      <w:pPr>
        <w:pStyle w:val="ListeParagraf"/>
        <w:numPr>
          <w:ilvl w:val="0"/>
          <w:numId w:val="2"/>
        </w:numPr>
        <w:autoSpaceDE w:val="0"/>
        <w:autoSpaceDN w:val="0"/>
        <w:adjustRightInd w:val="0"/>
        <w:ind w:left="426" w:right="1" w:firstLine="0"/>
        <w:jc w:val="both"/>
        <w:rPr>
          <w:rFonts w:eastAsia="Calibri"/>
          <w:color w:val="000000" w:themeColor="text1"/>
          <w:lang w:eastAsia="en-US"/>
        </w:rPr>
      </w:pPr>
      <w:r w:rsidRPr="00AD5FFA">
        <w:rPr>
          <w:rFonts w:eastAsia="Arial,Bold"/>
          <w:color w:val="000000" w:themeColor="text1"/>
        </w:rPr>
        <w:t>İmalat ve doğrulama sürecinin özeti,</w:t>
      </w:r>
    </w:p>
    <w:p w:rsidR="001C1F33" w:rsidRPr="00AD5FFA" w:rsidRDefault="00EF0B28" w:rsidP="0001681A">
      <w:pPr>
        <w:pStyle w:val="ListeParagraf"/>
        <w:numPr>
          <w:ilvl w:val="0"/>
          <w:numId w:val="2"/>
        </w:numPr>
        <w:autoSpaceDE w:val="0"/>
        <w:autoSpaceDN w:val="0"/>
        <w:adjustRightInd w:val="0"/>
        <w:ind w:left="426" w:right="1" w:firstLine="0"/>
        <w:jc w:val="both"/>
        <w:rPr>
          <w:rFonts w:eastAsia="Arial,Bold"/>
          <w:color w:val="000000" w:themeColor="text1"/>
        </w:rPr>
      </w:pPr>
      <w:r w:rsidRPr="00AD5FFA">
        <w:rPr>
          <w:rFonts w:eastAsia="Arial,Bold"/>
          <w:color w:val="000000" w:themeColor="text1"/>
        </w:rPr>
        <w:t xml:space="preserve"> </w:t>
      </w:r>
      <w:r w:rsidR="001C1F33" w:rsidRPr="00AD5FFA">
        <w:rPr>
          <w:rFonts w:eastAsia="Arial,Bold"/>
          <w:color w:val="000000" w:themeColor="text1"/>
        </w:rPr>
        <w:t xml:space="preserve">Bilimsel </w:t>
      </w:r>
      <w:proofErr w:type="gramStart"/>
      <w:r w:rsidR="001C1F33" w:rsidRPr="00AD5FFA">
        <w:rPr>
          <w:rFonts w:eastAsia="Arial,Bold"/>
          <w:color w:val="000000" w:themeColor="text1"/>
        </w:rPr>
        <w:t>literatürle</w:t>
      </w:r>
      <w:proofErr w:type="gramEnd"/>
      <w:r w:rsidR="001C1F33" w:rsidRPr="00AD5FFA">
        <w:rPr>
          <w:rFonts w:eastAsia="Arial,Bold"/>
          <w:color w:val="000000" w:themeColor="text1"/>
        </w:rPr>
        <w:t xml:space="preserve"> birlikte çalışma mekanizması hakkındaki açıklama,</w:t>
      </w:r>
    </w:p>
    <w:p w:rsidR="001C1F33" w:rsidRPr="00AD5FFA" w:rsidRDefault="001C1F33" w:rsidP="0001681A">
      <w:pPr>
        <w:pStyle w:val="ListeParagraf"/>
        <w:numPr>
          <w:ilvl w:val="0"/>
          <w:numId w:val="1"/>
        </w:numPr>
        <w:ind w:left="426" w:right="1" w:hanging="426"/>
        <w:jc w:val="both"/>
        <w:rPr>
          <w:color w:val="000000" w:themeColor="text1"/>
        </w:rPr>
      </w:pPr>
      <w:r w:rsidRPr="00AD5FFA">
        <w:rPr>
          <w:color w:val="000000" w:themeColor="text1"/>
        </w:rPr>
        <w:t>Cihaza uygulanabilir olduğu durumlarda;</w:t>
      </w:r>
    </w:p>
    <w:p w:rsidR="001C1F33" w:rsidRPr="00AD5FFA" w:rsidRDefault="00EF0B28" w:rsidP="0001681A">
      <w:pPr>
        <w:pStyle w:val="ListeParagraf"/>
        <w:numPr>
          <w:ilvl w:val="0"/>
          <w:numId w:val="3"/>
        </w:numPr>
        <w:ind w:left="426" w:right="1" w:firstLine="0"/>
        <w:jc w:val="both"/>
        <w:rPr>
          <w:color w:val="000000" w:themeColor="text1"/>
        </w:rPr>
      </w:pPr>
      <w:r w:rsidRPr="00AD5FFA">
        <w:rPr>
          <w:color w:val="000000" w:themeColor="text1"/>
        </w:rPr>
        <w:t>İ</w:t>
      </w:r>
      <w:r w:rsidR="001C1F33" w:rsidRPr="00AD5FFA">
        <w:rPr>
          <w:color w:val="000000" w:themeColor="text1"/>
        </w:rPr>
        <w:t xml:space="preserve">n </w:t>
      </w:r>
      <w:proofErr w:type="spellStart"/>
      <w:r w:rsidR="001C1F33" w:rsidRPr="00AD5FFA">
        <w:rPr>
          <w:color w:val="000000" w:themeColor="text1"/>
        </w:rPr>
        <w:t>vitro</w:t>
      </w:r>
      <w:proofErr w:type="spellEnd"/>
      <w:r w:rsidR="001C1F33" w:rsidRPr="00AD5FFA">
        <w:rPr>
          <w:color w:val="000000" w:themeColor="text1"/>
        </w:rPr>
        <w:t xml:space="preserve"> testler, </w:t>
      </w:r>
      <w:proofErr w:type="spellStart"/>
      <w:r w:rsidR="001C1F33" w:rsidRPr="00AD5FFA">
        <w:rPr>
          <w:color w:val="000000" w:themeColor="text1"/>
        </w:rPr>
        <w:t>eks</w:t>
      </w:r>
      <w:proofErr w:type="spellEnd"/>
      <w:r w:rsidR="001C1F33" w:rsidRPr="00AD5FFA">
        <w:rPr>
          <w:color w:val="000000" w:themeColor="text1"/>
        </w:rPr>
        <w:t xml:space="preserve"> </w:t>
      </w:r>
      <w:proofErr w:type="spellStart"/>
      <w:r w:rsidR="001C1F33" w:rsidRPr="00AD5FFA">
        <w:rPr>
          <w:color w:val="000000" w:themeColor="text1"/>
        </w:rPr>
        <w:t>vivo</w:t>
      </w:r>
      <w:proofErr w:type="spellEnd"/>
      <w:r w:rsidR="001C1F33" w:rsidRPr="00AD5FFA">
        <w:rPr>
          <w:color w:val="000000" w:themeColor="text1"/>
        </w:rPr>
        <w:t xml:space="preserve"> testler ve sonuçları,</w:t>
      </w:r>
    </w:p>
    <w:p w:rsidR="001C1F33" w:rsidRPr="00AD5FFA" w:rsidRDefault="00EF0B28" w:rsidP="0001681A">
      <w:pPr>
        <w:pStyle w:val="ListeParagraf"/>
        <w:numPr>
          <w:ilvl w:val="0"/>
          <w:numId w:val="3"/>
        </w:numPr>
        <w:ind w:left="426" w:right="1" w:firstLine="0"/>
        <w:jc w:val="both"/>
        <w:rPr>
          <w:color w:val="000000" w:themeColor="text1"/>
        </w:rPr>
      </w:pPr>
      <w:r w:rsidRPr="00AD5FFA">
        <w:rPr>
          <w:color w:val="000000" w:themeColor="text1"/>
        </w:rPr>
        <w:t>H</w:t>
      </w:r>
      <w:r w:rsidR="001C1F33" w:rsidRPr="00AD5FFA">
        <w:rPr>
          <w:color w:val="000000" w:themeColor="text1"/>
        </w:rPr>
        <w:t xml:space="preserve">ayvan deneyleri sonuçları, </w:t>
      </w:r>
    </w:p>
    <w:p w:rsidR="001C1F33" w:rsidRPr="00AD5FFA" w:rsidRDefault="00EF0B28" w:rsidP="0001681A">
      <w:pPr>
        <w:pStyle w:val="ListeParagraf"/>
        <w:numPr>
          <w:ilvl w:val="0"/>
          <w:numId w:val="3"/>
        </w:numPr>
        <w:ind w:left="426" w:right="1" w:firstLine="0"/>
        <w:jc w:val="both"/>
        <w:rPr>
          <w:color w:val="000000" w:themeColor="text1"/>
        </w:rPr>
      </w:pPr>
      <w:r w:rsidRPr="00AD5FFA">
        <w:rPr>
          <w:color w:val="000000" w:themeColor="text1"/>
        </w:rPr>
        <w:t>M</w:t>
      </w:r>
      <w:r w:rsidR="001C1F33" w:rsidRPr="00AD5FFA">
        <w:rPr>
          <w:color w:val="000000" w:themeColor="text1"/>
        </w:rPr>
        <w:t>ekanik veya elektriksel testler, güvenilirlik testleri ve sonuçları</w:t>
      </w:r>
    </w:p>
    <w:p w:rsidR="001C1F33" w:rsidRPr="00AD5FFA" w:rsidRDefault="00EF0B28" w:rsidP="0001681A">
      <w:pPr>
        <w:pStyle w:val="ListeParagraf"/>
        <w:numPr>
          <w:ilvl w:val="0"/>
          <w:numId w:val="3"/>
        </w:numPr>
        <w:ind w:left="426" w:right="1" w:firstLine="0"/>
        <w:jc w:val="both"/>
        <w:rPr>
          <w:color w:val="000000" w:themeColor="text1"/>
        </w:rPr>
      </w:pPr>
      <w:r w:rsidRPr="00AD5FFA">
        <w:rPr>
          <w:color w:val="000000" w:themeColor="text1"/>
        </w:rPr>
        <w:t xml:space="preserve"> S</w:t>
      </w:r>
      <w:r w:rsidR="001C1F33" w:rsidRPr="00AD5FFA">
        <w:rPr>
          <w:color w:val="000000" w:themeColor="text1"/>
        </w:rPr>
        <w:t xml:space="preserve">terilizasyon </w:t>
      </w:r>
      <w:proofErr w:type="spellStart"/>
      <w:r w:rsidR="001C1F33" w:rsidRPr="00AD5FFA">
        <w:rPr>
          <w:color w:val="000000" w:themeColor="text1"/>
        </w:rPr>
        <w:t>validasyonu</w:t>
      </w:r>
      <w:proofErr w:type="spellEnd"/>
      <w:r w:rsidR="001C1F33" w:rsidRPr="00AD5FFA">
        <w:rPr>
          <w:color w:val="000000" w:themeColor="text1"/>
        </w:rPr>
        <w:t>,</w:t>
      </w:r>
    </w:p>
    <w:p w:rsidR="001C1F33" w:rsidRPr="00AD5FFA" w:rsidRDefault="00EF0B28" w:rsidP="0001681A">
      <w:pPr>
        <w:pStyle w:val="ListeParagraf"/>
        <w:numPr>
          <w:ilvl w:val="0"/>
          <w:numId w:val="3"/>
        </w:numPr>
        <w:ind w:left="426" w:right="1" w:firstLine="0"/>
        <w:jc w:val="both"/>
        <w:rPr>
          <w:color w:val="000000" w:themeColor="text1"/>
        </w:rPr>
      </w:pPr>
      <w:r w:rsidRPr="00AD5FFA">
        <w:rPr>
          <w:color w:val="000000" w:themeColor="text1"/>
        </w:rPr>
        <w:t xml:space="preserve"> Y</w:t>
      </w:r>
      <w:r w:rsidR="001C1F33" w:rsidRPr="00AD5FFA">
        <w:rPr>
          <w:color w:val="000000" w:themeColor="text1"/>
        </w:rPr>
        <w:t xml:space="preserve">azılım doğrulaması ve </w:t>
      </w:r>
      <w:proofErr w:type="spellStart"/>
      <w:r w:rsidR="001C1F33" w:rsidRPr="00AD5FFA">
        <w:rPr>
          <w:color w:val="000000" w:themeColor="text1"/>
        </w:rPr>
        <w:t>validasyonu</w:t>
      </w:r>
      <w:proofErr w:type="spellEnd"/>
      <w:r w:rsidR="001C1F33" w:rsidRPr="00AD5FFA">
        <w:rPr>
          <w:color w:val="000000" w:themeColor="text1"/>
        </w:rPr>
        <w:t>,</w:t>
      </w:r>
    </w:p>
    <w:p w:rsidR="00FA3CE4" w:rsidRPr="00AD5FFA" w:rsidRDefault="001C1F33" w:rsidP="0001681A">
      <w:pPr>
        <w:pStyle w:val="ListeParagraf"/>
        <w:numPr>
          <w:ilvl w:val="0"/>
          <w:numId w:val="3"/>
        </w:numPr>
        <w:ind w:left="426" w:right="1" w:firstLine="0"/>
        <w:jc w:val="both"/>
        <w:rPr>
          <w:color w:val="000000" w:themeColor="text1"/>
        </w:rPr>
      </w:pPr>
      <w:r w:rsidRPr="00AD5FFA">
        <w:rPr>
          <w:color w:val="000000" w:themeColor="text1"/>
        </w:rPr>
        <w:t xml:space="preserve"> Ürün performans testleri,</w:t>
      </w:r>
    </w:p>
    <w:p w:rsidR="001C1F33" w:rsidRPr="00AD5FFA" w:rsidRDefault="00FA3CE4" w:rsidP="0001681A">
      <w:pPr>
        <w:pStyle w:val="ListeParagraf"/>
        <w:numPr>
          <w:ilvl w:val="0"/>
          <w:numId w:val="3"/>
        </w:numPr>
        <w:ind w:left="426" w:right="1" w:firstLine="0"/>
        <w:jc w:val="both"/>
        <w:rPr>
          <w:color w:val="000000" w:themeColor="text1"/>
        </w:rPr>
      </w:pPr>
      <w:r w:rsidRPr="00AD5FFA">
        <w:rPr>
          <w:color w:val="000000" w:themeColor="text1"/>
        </w:rPr>
        <w:t xml:space="preserve"> </w:t>
      </w:r>
      <w:proofErr w:type="spellStart"/>
      <w:r w:rsidRPr="00AD5FFA">
        <w:rPr>
          <w:color w:val="000000" w:themeColor="text1"/>
        </w:rPr>
        <w:t>B</w:t>
      </w:r>
      <w:r w:rsidR="001C1F33" w:rsidRPr="00AD5FFA">
        <w:rPr>
          <w:color w:val="000000" w:themeColor="text1"/>
        </w:rPr>
        <w:t>iyouyumluluk</w:t>
      </w:r>
      <w:proofErr w:type="spellEnd"/>
      <w:r w:rsidR="001C1F33" w:rsidRPr="00AD5FFA">
        <w:rPr>
          <w:color w:val="000000" w:themeColor="text1"/>
        </w:rPr>
        <w:t xml:space="preserve"> ve biyolojik güvenlik değerlendirmesi başta olmak üzere ilgili klinik öncesi testlere ve deneysel verilere dayalı tüm klinik öncesi veriler,</w:t>
      </w:r>
    </w:p>
    <w:p w:rsidR="001C1F33" w:rsidRPr="00AD5FFA" w:rsidRDefault="001C1F33" w:rsidP="0001681A">
      <w:pPr>
        <w:pStyle w:val="ListeParagraf"/>
        <w:numPr>
          <w:ilvl w:val="0"/>
          <w:numId w:val="1"/>
        </w:numPr>
        <w:ind w:left="426" w:right="1" w:hanging="426"/>
        <w:jc w:val="both"/>
        <w:rPr>
          <w:color w:val="000000" w:themeColor="text1"/>
        </w:rPr>
      </w:pPr>
      <w:r w:rsidRPr="00AD5FFA">
        <w:rPr>
          <w:color w:val="000000" w:themeColor="text1"/>
        </w:rPr>
        <w:t>İkinci maddede belirtilen hususlarda uygulanamayanların uygulanamama gerekçeleri,</w:t>
      </w:r>
    </w:p>
    <w:p w:rsidR="001C1F33" w:rsidRPr="00AD5FFA" w:rsidRDefault="001C1F33" w:rsidP="0001681A">
      <w:pPr>
        <w:pStyle w:val="ListeParagraf"/>
        <w:numPr>
          <w:ilvl w:val="0"/>
          <w:numId w:val="1"/>
        </w:numPr>
        <w:ind w:left="426" w:right="1" w:hanging="426"/>
        <w:jc w:val="both"/>
        <w:rPr>
          <w:color w:val="000000" w:themeColor="text1"/>
        </w:rPr>
      </w:pPr>
      <w:r w:rsidRPr="00AD5FFA">
        <w:rPr>
          <w:color w:val="000000" w:themeColor="text1"/>
        </w:rPr>
        <w:t xml:space="preserve">Cihazın ve/veya eşdeğer ya da benzer cihazların güvenliliğine, performansına, hastalara yönelik klinik faydalarına, tasarım karakteristiklerine ve kullanım amacına ilişkin mevcut ilgili bilimsel </w:t>
      </w:r>
      <w:proofErr w:type="gramStart"/>
      <w:r w:rsidRPr="00AD5FFA">
        <w:rPr>
          <w:color w:val="000000" w:themeColor="text1"/>
        </w:rPr>
        <w:t>literatürden</w:t>
      </w:r>
      <w:proofErr w:type="gramEnd"/>
      <w:r w:rsidRPr="00AD5FFA">
        <w:rPr>
          <w:color w:val="000000" w:themeColor="text1"/>
        </w:rPr>
        <w:t xml:space="preserve"> elde edilen klinik veriler, </w:t>
      </w:r>
    </w:p>
    <w:p w:rsidR="001C1F33" w:rsidRPr="00AD5FFA" w:rsidRDefault="001C1F33" w:rsidP="0001681A">
      <w:pPr>
        <w:pStyle w:val="ListeParagraf"/>
        <w:numPr>
          <w:ilvl w:val="0"/>
          <w:numId w:val="1"/>
        </w:numPr>
        <w:ind w:left="426" w:right="1" w:hanging="426"/>
        <w:jc w:val="both"/>
        <w:rPr>
          <w:color w:val="000000" w:themeColor="text1"/>
        </w:rPr>
      </w:pPr>
      <w:r w:rsidRPr="00AD5FFA">
        <w:rPr>
          <w:color w:val="000000" w:themeColor="text1"/>
        </w:rPr>
        <w:t>Aynı imalatçının eşdeğer ya da benzer cihazların güvenliliğine, performansına, hastalara yönelik klinik faydalarına, tasarım karakteristiklerine ve kullanım amacına ilişkin, piyasada bulunma süresi ve performans, klinik fayda ve güvenlilikle ilgili konuların değerlendirmesi ve alınan düzeltici faaliyetler dâhil, mevcut diğer ilgili klinik veriler,</w:t>
      </w:r>
    </w:p>
    <w:p w:rsidR="001C1F33" w:rsidRPr="00AD5FFA" w:rsidRDefault="001C1F33" w:rsidP="0001681A">
      <w:pPr>
        <w:pStyle w:val="ListeParagraf"/>
        <w:numPr>
          <w:ilvl w:val="0"/>
          <w:numId w:val="1"/>
        </w:numPr>
        <w:ind w:left="426" w:right="1" w:hanging="426"/>
        <w:jc w:val="both"/>
        <w:rPr>
          <w:color w:val="000000" w:themeColor="text1"/>
        </w:rPr>
      </w:pPr>
      <w:r w:rsidRPr="00AD5FFA">
        <w:rPr>
          <w:color w:val="000000" w:themeColor="text1"/>
        </w:rPr>
        <w:t xml:space="preserve">Bilinen veya öngörülebilen risklere, istenmeyen yan etkilere, </w:t>
      </w:r>
      <w:proofErr w:type="spellStart"/>
      <w:r w:rsidRPr="00AD5FFA">
        <w:rPr>
          <w:color w:val="000000" w:themeColor="text1"/>
        </w:rPr>
        <w:t>kontrendikasyonlara</w:t>
      </w:r>
      <w:proofErr w:type="spellEnd"/>
      <w:r w:rsidRPr="00AD5FFA">
        <w:rPr>
          <w:color w:val="000000" w:themeColor="text1"/>
        </w:rPr>
        <w:t xml:space="preserve"> ve uyarılara ilişkin bilgiler dâhil, fayda-risk analizi ve risk yönetimine ait bilgiler,</w:t>
      </w:r>
    </w:p>
    <w:p w:rsidR="001C1F33" w:rsidRPr="00AD5FFA" w:rsidRDefault="001C1F33" w:rsidP="0001681A">
      <w:pPr>
        <w:pStyle w:val="ListeParagraf"/>
        <w:numPr>
          <w:ilvl w:val="0"/>
          <w:numId w:val="1"/>
        </w:numPr>
        <w:ind w:left="426" w:right="1" w:hanging="426"/>
        <w:jc w:val="both"/>
        <w:rPr>
          <w:color w:val="000000" w:themeColor="text1"/>
        </w:rPr>
      </w:pPr>
      <w:r w:rsidRPr="00AD5FFA">
        <w:rPr>
          <w:color w:val="000000" w:themeColor="text1"/>
        </w:rPr>
        <w:t xml:space="preserve">Klinik araştırma esnasında kullanılan klinik </w:t>
      </w:r>
      <w:proofErr w:type="gramStart"/>
      <w:r w:rsidRPr="00AD5FFA">
        <w:rPr>
          <w:color w:val="000000" w:themeColor="text1"/>
        </w:rPr>
        <w:t>prosedürlerin</w:t>
      </w:r>
      <w:proofErr w:type="gramEnd"/>
      <w:r w:rsidRPr="00AD5FFA">
        <w:rPr>
          <w:color w:val="000000" w:themeColor="text1"/>
        </w:rPr>
        <w:t xml:space="preserve"> ve </w:t>
      </w:r>
      <w:proofErr w:type="spellStart"/>
      <w:r w:rsidRPr="00AD5FFA">
        <w:rPr>
          <w:color w:val="000000" w:themeColor="text1"/>
        </w:rPr>
        <w:t>diyagnostik</w:t>
      </w:r>
      <w:proofErr w:type="spellEnd"/>
      <w:r w:rsidRPr="00AD5FFA">
        <w:rPr>
          <w:color w:val="000000" w:themeColor="text1"/>
        </w:rPr>
        <w:t xml:space="preserve"> testlerin ayrıntılı bir açıklamasını ve özellikle normal klinik uygulamadan sapmalara ilişkin bilgiler,</w:t>
      </w:r>
    </w:p>
    <w:p w:rsidR="001C1F33" w:rsidRPr="00AD5FFA" w:rsidRDefault="001C1F33" w:rsidP="0001681A">
      <w:pPr>
        <w:pStyle w:val="ListeParagraf"/>
        <w:numPr>
          <w:ilvl w:val="0"/>
          <w:numId w:val="1"/>
        </w:numPr>
        <w:autoSpaceDE w:val="0"/>
        <w:autoSpaceDN w:val="0"/>
        <w:adjustRightInd w:val="0"/>
        <w:ind w:left="426" w:right="1" w:hanging="426"/>
        <w:jc w:val="both"/>
        <w:rPr>
          <w:color w:val="000000" w:themeColor="text1"/>
        </w:rPr>
      </w:pPr>
      <w:r w:rsidRPr="00AD5FFA">
        <w:rPr>
          <w:color w:val="000000" w:themeColor="text1"/>
        </w:rPr>
        <w:t xml:space="preserve">Depolama, kullanım gereklilikleri, </w:t>
      </w:r>
      <w:r w:rsidRPr="00AD5FFA">
        <w:rPr>
          <w:rFonts w:eastAsia="Arial,Bold"/>
          <w:color w:val="000000" w:themeColor="text1"/>
        </w:rPr>
        <w:t>herhangi bir gerekli saklama, taşıma kuralları, kullanım için hazırlık, tasarlanan herhangi bir tekrar kullanım (</w:t>
      </w:r>
      <w:r w:rsidR="00C22D1D" w:rsidRPr="00AD5FFA">
        <w:rPr>
          <w:rFonts w:eastAsia="Arial,Bold"/>
          <w:i/>
          <w:color w:val="000000" w:themeColor="text1"/>
        </w:rPr>
        <w:t>S</w:t>
      </w:r>
      <w:r w:rsidRPr="00AD5FFA">
        <w:rPr>
          <w:rFonts w:eastAsia="Arial,Bold"/>
          <w:i/>
          <w:color w:val="000000" w:themeColor="text1"/>
        </w:rPr>
        <w:t>terilizasyon</w:t>
      </w:r>
      <w:r w:rsidR="00C22D1D" w:rsidRPr="00AD5FFA">
        <w:rPr>
          <w:rFonts w:eastAsia="Arial,Bold"/>
          <w:i/>
          <w:color w:val="000000" w:themeColor="text1"/>
        </w:rPr>
        <w:t xml:space="preserve"> vb.</w:t>
      </w:r>
      <w:r w:rsidRPr="00AD5FFA">
        <w:rPr>
          <w:rFonts w:eastAsia="Arial,Bold"/>
          <w:color w:val="000000" w:themeColor="text1"/>
        </w:rPr>
        <w:t>), kullanım öncesi herhangi bir güvenlik veya performans kontrolü, kullanım sonrası alınacak herhangi bir önlem (</w:t>
      </w:r>
      <w:r w:rsidR="00C22D1D" w:rsidRPr="00AD5FFA">
        <w:rPr>
          <w:rFonts w:eastAsia="Arial,Bold"/>
          <w:i/>
          <w:color w:val="000000" w:themeColor="text1"/>
        </w:rPr>
        <w:t>B</w:t>
      </w:r>
      <w:r w:rsidRPr="00AD5FFA">
        <w:rPr>
          <w:rFonts w:eastAsia="Arial,Bold"/>
          <w:i/>
          <w:color w:val="000000" w:themeColor="text1"/>
        </w:rPr>
        <w:t>ertaraf</w:t>
      </w:r>
      <w:r w:rsidR="00C22D1D" w:rsidRPr="00AD5FFA">
        <w:rPr>
          <w:rFonts w:eastAsia="Arial,Bold"/>
          <w:i/>
          <w:color w:val="000000" w:themeColor="text1"/>
        </w:rPr>
        <w:t xml:space="preserve"> vb.</w:t>
      </w:r>
      <w:r w:rsidRPr="00AD5FFA">
        <w:rPr>
          <w:rFonts w:eastAsia="Arial,Bold"/>
          <w:color w:val="000000" w:themeColor="text1"/>
        </w:rPr>
        <w:t xml:space="preserve">) de </w:t>
      </w:r>
      <w:r w:rsidRPr="00AD5FFA">
        <w:rPr>
          <w:rFonts w:eastAsia="Arial,Bold"/>
          <w:color w:val="000000" w:themeColor="text1"/>
        </w:rPr>
        <w:lastRenderedPageBreak/>
        <w:t xml:space="preserve">dâhil olmak üzere kullanım ve </w:t>
      </w:r>
      <w:r w:rsidRPr="00AD5FFA">
        <w:rPr>
          <w:color w:val="000000" w:themeColor="text1"/>
        </w:rPr>
        <w:t xml:space="preserve">kurulum, bakım, </w:t>
      </w:r>
      <w:proofErr w:type="gramStart"/>
      <w:r w:rsidRPr="00AD5FFA">
        <w:rPr>
          <w:color w:val="000000" w:themeColor="text1"/>
        </w:rPr>
        <w:t>hijyen</w:t>
      </w:r>
      <w:proofErr w:type="gramEnd"/>
      <w:r w:rsidRPr="00AD5FFA">
        <w:rPr>
          <w:color w:val="000000" w:themeColor="text1"/>
        </w:rPr>
        <w:t xml:space="preserve"> standartlarını korumaya yönelik imalatçının hazırladığı bilgiler,</w:t>
      </w:r>
    </w:p>
    <w:p w:rsidR="00FA3CE4" w:rsidRPr="00AD5FFA" w:rsidRDefault="001C1F33" w:rsidP="0001681A">
      <w:pPr>
        <w:pStyle w:val="ListeParagraf"/>
        <w:numPr>
          <w:ilvl w:val="0"/>
          <w:numId w:val="1"/>
        </w:numPr>
        <w:ind w:left="426" w:right="1" w:hanging="426"/>
        <w:jc w:val="both"/>
        <w:rPr>
          <w:color w:val="000000" w:themeColor="text1"/>
        </w:rPr>
      </w:pPr>
      <w:r w:rsidRPr="00AD5FFA">
        <w:rPr>
          <w:color w:val="000000" w:themeColor="text1"/>
        </w:rPr>
        <w:t>Pi</w:t>
      </w:r>
      <w:r w:rsidR="00EF0B28" w:rsidRPr="00AD5FFA">
        <w:rPr>
          <w:color w:val="000000" w:themeColor="text1"/>
        </w:rPr>
        <w:t>y</w:t>
      </w:r>
      <w:r w:rsidRPr="00AD5FFA">
        <w:rPr>
          <w:color w:val="000000" w:themeColor="text1"/>
        </w:rPr>
        <w:t>asa</w:t>
      </w:r>
      <w:r w:rsidR="00EF0B28" w:rsidRPr="00AD5FFA">
        <w:rPr>
          <w:color w:val="000000" w:themeColor="text1"/>
        </w:rPr>
        <w:t>ya</w:t>
      </w:r>
      <w:r w:rsidRPr="00AD5FFA">
        <w:rPr>
          <w:color w:val="000000" w:themeColor="text1"/>
        </w:rPr>
        <w:t xml:space="preserve"> arz edilmesi durumunda etiket üzerinde yer alması planlanan bilgiler ve cihazla birlikte temin edilecek kullanım talimatı</w:t>
      </w:r>
      <w:r w:rsidR="00FA3CE4" w:rsidRPr="00AD5FFA">
        <w:rPr>
          <w:color w:val="000000" w:themeColor="text1"/>
        </w:rPr>
        <w:t>,</w:t>
      </w:r>
    </w:p>
    <w:p w:rsidR="001C1F33" w:rsidRPr="00AD5FFA" w:rsidRDefault="001C1F33" w:rsidP="0001681A">
      <w:pPr>
        <w:pStyle w:val="ListeParagraf"/>
        <w:numPr>
          <w:ilvl w:val="0"/>
          <w:numId w:val="1"/>
        </w:numPr>
        <w:ind w:left="426" w:right="1" w:hanging="426"/>
        <w:jc w:val="both"/>
        <w:rPr>
          <w:color w:val="000000" w:themeColor="text1"/>
        </w:rPr>
      </w:pPr>
      <w:r w:rsidRPr="00AD5FFA">
        <w:rPr>
          <w:color w:val="000000" w:themeColor="text1"/>
        </w:rPr>
        <w:t xml:space="preserve">Bir insan kanı veya plazma türevi dâhil bir tıbbi madde ihtiva eden cihazlar ya da insan veya hayvan kaynaklı cansız dokular veya hücreler ya da bunların türevleri kullanılarak imal edilen cihazlar söz konusu olduğunda; cihazın klinik faydası ve/veya güvenliliği ile ilgili olarak bu tür bileşenleri ihtiva etmesinin artı değerine yönelik kanıtlar ile birlikte, tıbbi madde ya da dokular, hücreler veya bunların türevleri hakkında ayrıntılı bilgileri ve ilgili genel güvenlilik ve performans gerekliliklerine uygunluk ve maddeyle ya da dokular, hücreler veya bunların türevleriyle ilgili </w:t>
      </w:r>
      <w:proofErr w:type="gramStart"/>
      <w:r w:rsidRPr="00AD5FFA">
        <w:rPr>
          <w:color w:val="000000" w:themeColor="text1"/>
        </w:rPr>
        <w:t>spesifik</w:t>
      </w:r>
      <w:proofErr w:type="gramEnd"/>
      <w:r w:rsidRPr="00AD5FFA">
        <w:rPr>
          <w:color w:val="000000" w:themeColor="text1"/>
        </w:rPr>
        <w:t xml:space="preserve"> risk yönetimine ait bilgiler, </w:t>
      </w:r>
    </w:p>
    <w:p w:rsidR="001C1F33" w:rsidRPr="00AD5FFA" w:rsidRDefault="001C1F33" w:rsidP="0001681A">
      <w:pPr>
        <w:pStyle w:val="ListeParagraf"/>
        <w:numPr>
          <w:ilvl w:val="0"/>
          <w:numId w:val="1"/>
        </w:numPr>
        <w:ind w:left="426" w:right="1" w:hanging="426"/>
        <w:jc w:val="both"/>
        <w:rPr>
          <w:color w:val="000000" w:themeColor="text1"/>
        </w:rPr>
      </w:pPr>
      <w:proofErr w:type="gramStart"/>
      <w:r w:rsidRPr="00AD5FFA">
        <w:rPr>
          <w:color w:val="000000" w:themeColor="text1"/>
        </w:rPr>
        <w:t xml:space="preserve">Tamamen veya kısmen uygulanan standartlar ve ortak </w:t>
      </w:r>
      <w:proofErr w:type="spellStart"/>
      <w:r w:rsidRPr="00AD5FFA">
        <w:rPr>
          <w:color w:val="000000" w:themeColor="text1"/>
        </w:rPr>
        <w:t>spesifikasyonlar</w:t>
      </w:r>
      <w:proofErr w:type="spellEnd"/>
      <w:r w:rsidRPr="00AD5FFA">
        <w:rPr>
          <w:color w:val="000000" w:themeColor="text1"/>
        </w:rPr>
        <w:t xml:space="preserve"> dâhil, Tıbbi Cihaz Yönetmeliği Ek </w:t>
      </w:r>
      <w:proofErr w:type="spellStart"/>
      <w:r w:rsidRPr="00AD5FFA">
        <w:rPr>
          <w:color w:val="000000" w:themeColor="text1"/>
        </w:rPr>
        <w:t>I’de</w:t>
      </w:r>
      <w:proofErr w:type="spellEnd"/>
      <w:r w:rsidRPr="00AD5FFA">
        <w:rPr>
          <w:color w:val="000000" w:themeColor="text1"/>
        </w:rPr>
        <w:t xml:space="preserve"> belirtilen ilgili genel güvenlilik ve performans gerekliliklerinin yerine getirilmesini ayrıntılayan bir liste ile birlikte bu standartların ve ortak </w:t>
      </w:r>
      <w:proofErr w:type="spellStart"/>
      <w:r w:rsidRPr="00AD5FFA">
        <w:rPr>
          <w:color w:val="000000" w:themeColor="text1"/>
        </w:rPr>
        <w:t>spesifikasyonların</w:t>
      </w:r>
      <w:proofErr w:type="spellEnd"/>
      <w:r w:rsidRPr="00AD5FFA">
        <w:rPr>
          <w:color w:val="000000" w:themeColor="text1"/>
        </w:rPr>
        <w:t xml:space="preserve"> yerine getirilmemesi veya yalnızca kısmen yerine getirilmiş olması ya da bu standartların ve ortak </w:t>
      </w:r>
      <w:proofErr w:type="spellStart"/>
      <w:r w:rsidRPr="00AD5FFA">
        <w:rPr>
          <w:color w:val="000000" w:themeColor="text1"/>
        </w:rPr>
        <w:t>spesifikasyonların</w:t>
      </w:r>
      <w:proofErr w:type="spellEnd"/>
      <w:r w:rsidRPr="00AD5FFA">
        <w:rPr>
          <w:color w:val="000000" w:themeColor="text1"/>
        </w:rPr>
        <w:t xml:space="preserve"> eksik olması durumunda ilgili genel güvenlilik ve performans gerekliliklerinin yerine getirilmesine yönelik çözümler ile ilgili bir açıklama,</w:t>
      </w:r>
      <w:proofErr w:type="gramEnd"/>
    </w:p>
    <w:p w:rsidR="001C1F33" w:rsidRPr="00AD5FFA" w:rsidRDefault="001C1F33" w:rsidP="0001681A">
      <w:pPr>
        <w:pStyle w:val="ListeParagraf"/>
        <w:numPr>
          <w:ilvl w:val="0"/>
          <w:numId w:val="1"/>
        </w:numPr>
        <w:ind w:left="426" w:right="1" w:hanging="426"/>
        <w:jc w:val="both"/>
        <w:rPr>
          <w:color w:val="000000" w:themeColor="text1"/>
        </w:rPr>
      </w:pPr>
      <w:r w:rsidRPr="00AD5FFA">
        <w:rPr>
          <w:color w:val="000000" w:themeColor="text1"/>
        </w:rPr>
        <w:t>Cihazla ilgili varsa, kısmen veya tamamen uygun olan uluslararası standartların listesi,</w:t>
      </w:r>
    </w:p>
    <w:p w:rsidR="001C1F33" w:rsidRPr="00AD5FFA" w:rsidRDefault="001C1F33" w:rsidP="0001681A">
      <w:pPr>
        <w:pStyle w:val="ListeParagraf"/>
        <w:numPr>
          <w:ilvl w:val="0"/>
          <w:numId w:val="1"/>
        </w:numPr>
        <w:ind w:left="426" w:right="1" w:hanging="426"/>
        <w:jc w:val="both"/>
        <w:rPr>
          <w:color w:val="000000" w:themeColor="text1"/>
        </w:rPr>
      </w:pPr>
      <w:r w:rsidRPr="00AD5FFA">
        <w:rPr>
          <w:color w:val="000000" w:themeColor="text1"/>
        </w:rPr>
        <w:t>Kaynakların listesi,</w:t>
      </w:r>
    </w:p>
    <w:p w:rsidR="001C1F33" w:rsidRPr="00AD5FFA" w:rsidRDefault="001C1F33" w:rsidP="0001681A">
      <w:pPr>
        <w:ind w:left="426" w:right="1" w:hanging="426"/>
        <w:jc w:val="both"/>
        <w:rPr>
          <w:rStyle w:val="fontstyle30"/>
          <w:color w:val="000000" w:themeColor="text1"/>
        </w:rPr>
      </w:pPr>
    </w:p>
    <w:p w:rsidR="00B84149" w:rsidRPr="00AD5FFA" w:rsidRDefault="00B84149" w:rsidP="0001681A">
      <w:pPr>
        <w:ind w:left="426" w:right="1" w:hanging="426"/>
        <w:rPr>
          <w:color w:val="000000" w:themeColor="text1"/>
        </w:rPr>
      </w:pPr>
    </w:p>
    <w:sectPr w:rsidR="00B84149" w:rsidRPr="00AD5FFA" w:rsidSect="0001681A">
      <w:headerReference w:type="even" r:id="rId7"/>
      <w:headerReference w:type="default" r:id="rId8"/>
      <w:footerReference w:type="even" r:id="rId9"/>
      <w:footerReference w:type="default" r:id="rId10"/>
      <w:headerReference w:type="first" r:id="rId11"/>
      <w:footerReference w:type="first" r:id="rId12"/>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7B1" w:rsidRDefault="004E57B1" w:rsidP="009677DC">
      <w:r>
        <w:separator/>
      </w:r>
    </w:p>
  </w:endnote>
  <w:endnote w:type="continuationSeparator" w:id="0">
    <w:p w:rsidR="004E57B1" w:rsidRDefault="004E57B1" w:rsidP="0096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Bold">
    <w:altName w:val="Yu Gothic UI"/>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FC" w:rsidRDefault="00D933F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gridCol w:w="3060"/>
    </w:tblGrid>
    <w:tr w:rsidR="00D976EA" w:rsidTr="00D976EA">
      <w:trPr>
        <w:trHeight w:val="423"/>
      </w:trPr>
      <w:tc>
        <w:tcPr>
          <w:tcW w:w="3060" w:type="dxa"/>
          <w:tcBorders>
            <w:top w:val="single" w:sz="4" w:space="0" w:color="auto"/>
            <w:left w:val="single" w:sz="4" w:space="0" w:color="auto"/>
            <w:bottom w:val="single" w:sz="4" w:space="0" w:color="auto"/>
            <w:right w:val="single" w:sz="4" w:space="0" w:color="auto"/>
          </w:tcBorders>
          <w:vAlign w:val="center"/>
          <w:hideMark/>
        </w:tcPr>
        <w:p w:rsidR="00D976EA" w:rsidRDefault="00D976EA" w:rsidP="00D976EA">
          <w:pPr>
            <w:pStyle w:val="AltBilgi"/>
            <w:jc w:val="center"/>
            <w:rPr>
              <w:sz w:val="20"/>
              <w:szCs w:val="20"/>
            </w:rPr>
          </w:pPr>
          <w:r>
            <w:rPr>
              <w:sz w:val="20"/>
              <w:szCs w:val="20"/>
            </w:rPr>
            <w:t>HAZIRLAYAN</w:t>
          </w:r>
        </w:p>
      </w:tc>
      <w:tc>
        <w:tcPr>
          <w:tcW w:w="3060" w:type="dxa"/>
          <w:tcBorders>
            <w:top w:val="single" w:sz="4" w:space="0" w:color="auto"/>
            <w:left w:val="single" w:sz="4" w:space="0" w:color="auto"/>
            <w:bottom w:val="single" w:sz="4" w:space="0" w:color="auto"/>
            <w:right w:val="single" w:sz="4" w:space="0" w:color="auto"/>
          </w:tcBorders>
          <w:vAlign w:val="center"/>
          <w:hideMark/>
        </w:tcPr>
        <w:p w:rsidR="00D976EA" w:rsidRDefault="00D976EA" w:rsidP="00D976EA">
          <w:pPr>
            <w:pStyle w:val="AltBilgi"/>
            <w:jc w:val="center"/>
            <w:rPr>
              <w:sz w:val="20"/>
              <w:szCs w:val="20"/>
            </w:rPr>
          </w:pPr>
          <w:r>
            <w:rPr>
              <w:sz w:val="20"/>
              <w:szCs w:val="20"/>
            </w:rPr>
            <w:t>KOORDİNASYON</w:t>
          </w:r>
        </w:p>
      </w:tc>
      <w:tc>
        <w:tcPr>
          <w:tcW w:w="3060" w:type="dxa"/>
          <w:tcBorders>
            <w:top w:val="single" w:sz="4" w:space="0" w:color="auto"/>
            <w:left w:val="single" w:sz="4" w:space="0" w:color="auto"/>
            <w:bottom w:val="single" w:sz="4" w:space="0" w:color="auto"/>
            <w:right w:val="single" w:sz="4" w:space="0" w:color="auto"/>
          </w:tcBorders>
          <w:vAlign w:val="center"/>
          <w:hideMark/>
        </w:tcPr>
        <w:p w:rsidR="00D976EA" w:rsidRDefault="00D976EA" w:rsidP="00D976EA">
          <w:pPr>
            <w:pStyle w:val="AltBilgi"/>
            <w:jc w:val="center"/>
            <w:rPr>
              <w:sz w:val="20"/>
              <w:szCs w:val="20"/>
            </w:rPr>
          </w:pPr>
          <w:r>
            <w:rPr>
              <w:sz w:val="20"/>
              <w:szCs w:val="20"/>
            </w:rPr>
            <w:t>ONAYLAYAN</w:t>
          </w:r>
        </w:p>
      </w:tc>
    </w:tr>
    <w:tr w:rsidR="00D976EA" w:rsidTr="00D976EA">
      <w:trPr>
        <w:trHeight w:val="558"/>
      </w:trPr>
      <w:tc>
        <w:tcPr>
          <w:tcW w:w="3060" w:type="dxa"/>
          <w:tcBorders>
            <w:top w:val="single" w:sz="4" w:space="0" w:color="auto"/>
            <w:left w:val="single" w:sz="4" w:space="0" w:color="auto"/>
            <w:bottom w:val="single" w:sz="4" w:space="0" w:color="auto"/>
            <w:right w:val="single" w:sz="4" w:space="0" w:color="auto"/>
          </w:tcBorders>
          <w:hideMark/>
        </w:tcPr>
        <w:p w:rsidR="00D976EA" w:rsidRDefault="00D976EA" w:rsidP="00D976EA">
          <w:pPr>
            <w:pStyle w:val="AltBilgi"/>
            <w:jc w:val="center"/>
            <w:rPr>
              <w:sz w:val="20"/>
              <w:szCs w:val="20"/>
            </w:rPr>
          </w:pPr>
          <w:r>
            <w:rPr>
              <w:sz w:val="20"/>
              <w:szCs w:val="20"/>
            </w:rPr>
            <w:t>Birim Kalite Sorumlusu</w:t>
          </w:r>
        </w:p>
      </w:tc>
      <w:tc>
        <w:tcPr>
          <w:tcW w:w="3060" w:type="dxa"/>
          <w:tcBorders>
            <w:top w:val="single" w:sz="4" w:space="0" w:color="auto"/>
            <w:left w:val="single" w:sz="4" w:space="0" w:color="auto"/>
            <w:bottom w:val="single" w:sz="4" w:space="0" w:color="auto"/>
            <w:right w:val="single" w:sz="4" w:space="0" w:color="auto"/>
          </w:tcBorders>
          <w:hideMark/>
        </w:tcPr>
        <w:p w:rsidR="00D976EA" w:rsidRDefault="00D976EA" w:rsidP="00D976EA">
          <w:pPr>
            <w:pStyle w:val="AltBilgi"/>
            <w:jc w:val="center"/>
            <w:rPr>
              <w:sz w:val="20"/>
              <w:szCs w:val="20"/>
            </w:rPr>
          </w:pPr>
          <w:r>
            <w:rPr>
              <w:sz w:val="20"/>
              <w:szCs w:val="20"/>
            </w:rPr>
            <w:t>Kalite Koordinatörü</w:t>
          </w:r>
        </w:p>
      </w:tc>
      <w:tc>
        <w:tcPr>
          <w:tcW w:w="3060" w:type="dxa"/>
          <w:tcBorders>
            <w:top w:val="single" w:sz="4" w:space="0" w:color="auto"/>
            <w:left w:val="single" w:sz="4" w:space="0" w:color="auto"/>
            <w:bottom w:val="single" w:sz="4" w:space="0" w:color="auto"/>
            <w:right w:val="single" w:sz="4" w:space="0" w:color="auto"/>
          </w:tcBorders>
          <w:hideMark/>
        </w:tcPr>
        <w:p w:rsidR="00D976EA" w:rsidRDefault="00D976EA" w:rsidP="00D976EA">
          <w:pPr>
            <w:pStyle w:val="AltBilgi"/>
            <w:jc w:val="center"/>
            <w:rPr>
              <w:sz w:val="20"/>
              <w:szCs w:val="20"/>
            </w:rPr>
          </w:pPr>
          <w:r>
            <w:rPr>
              <w:sz w:val="20"/>
              <w:szCs w:val="20"/>
            </w:rPr>
            <w:t>Daire Başkanı</w:t>
          </w:r>
        </w:p>
      </w:tc>
    </w:tr>
  </w:tbl>
  <w:p w:rsidR="00D976EA" w:rsidRDefault="00D976E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FC" w:rsidRDefault="00D933F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7B1" w:rsidRDefault="004E57B1" w:rsidP="009677DC">
      <w:r>
        <w:separator/>
      </w:r>
    </w:p>
  </w:footnote>
  <w:footnote w:type="continuationSeparator" w:id="0">
    <w:p w:rsidR="004E57B1" w:rsidRDefault="004E57B1" w:rsidP="009677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FC" w:rsidRDefault="00D933F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85"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847"/>
      <w:gridCol w:w="4989"/>
      <w:gridCol w:w="3209"/>
    </w:tblGrid>
    <w:tr w:rsidR="009677DC" w:rsidRPr="00AC26E8" w:rsidTr="00D933FC">
      <w:trPr>
        <w:trHeight w:val="233"/>
      </w:trPr>
      <w:tc>
        <w:tcPr>
          <w:tcW w:w="919" w:type="pct"/>
          <w:vMerge w:val="restart"/>
          <w:shd w:val="clear" w:color="auto" w:fill="auto"/>
        </w:tcPr>
        <w:p w:rsidR="009677DC" w:rsidRPr="00AC26E8" w:rsidRDefault="00D976EA" w:rsidP="0001681A">
          <w:pPr>
            <w:tabs>
              <w:tab w:val="right" w:pos="1476"/>
              <w:tab w:val="center" w:pos="4536"/>
            </w:tabs>
            <w:jc w:val="center"/>
            <w:rPr>
              <w:sz w:val="22"/>
              <w:szCs w:val="22"/>
              <w:lang w:eastAsia="en-US"/>
            </w:rPr>
          </w:pPr>
          <w:bookmarkStart w:id="0" w:name="_GoBack"/>
          <w:r w:rsidRPr="00CF2268">
            <w:rPr>
              <w:noProof/>
            </w:rPr>
            <w:drawing>
              <wp:inline distT="0" distB="0" distL="0" distR="0">
                <wp:extent cx="981075" cy="9810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2483" w:type="pct"/>
          <w:vMerge w:val="restart"/>
          <w:shd w:val="clear" w:color="auto" w:fill="auto"/>
        </w:tcPr>
        <w:p w:rsidR="009677DC" w:rsidRPr="00AC26E8" w:rsidRDefault="009677DC" w:rsidP="00D933FC">
          <w:pPr>
            <w:jc w:val="center"/>
            <w:rPr>
              <w:rFonts w:eastAsia="PMingLiU"/>
              <w:sz w:val="22"/>
              <w:szCs w:val="22"/>
              <w:lang w:eastAsia="zh-TW"/>
            </w:rPr>
          </w:pPr>
        </w:p>
        <w:p w:rsidR="00D976EA" w:rsidRDefault="00D976EA" w:rsidP="00D933FC">
          <w:pPr>
            <w:jc w:val="center"/>
            <w:rPr>
              <w:rFonts w:eastAsia="PMingLiU"/>
              <w:b/>
              <w:lang w:eastAsia="zh-TW"/>
            </w:rPr>
          </w:pPr>
        </w:p>
        <w:p w:rsidR="009677DC" w:rsidRDefault="009677DC" w:rsidP="00D933FC">
          <w:pPr>
            <w:jc w:val="center"/>
            <w:rPr>
              <w:rFonts w:eastAsia="PMingLiU"/>
              <w:b/>
              <w:lang w:eastAsia="zh-TW"/>
            </w:rPr>
          </w:pPr>
          <w:r w:rsidRPr="00FC0725">
            <w:rPr>
              <w:rFonts w:eastAsia="PMingLiU"/>
              <w:b/>
              <w:lang w:eastAsia="zh-TW"/>
            </w:rPr>
            <w:t xml:space="preserve">ASGARİ </w:t>
          </w:r>
          <w:r>
            <w:rPr>
              <w:rFonts w:eastAsia="PMingLiU"/>
              <w:b/>
              <w:lang w:eastAsia="zh-TW"/>
            </w:rPr>
            <w:t xml:space="preserve">TIBBİ CİHAZ </w:t>
          </w:r>
        </w:p>
        <w:p w:rsidR="009677DC" w:rsidRDefault="009677DC" w:rsidP="00D933FC">
          <w:pPr>
            <w:jc w:val="center"/>
            <w:rPr>
              <w:rFonts w:eastAsia="PMingLiU"/>
              <w:b/>
              <w:lang w:eastAsia="zh-TW"/>
            </w:rPr>
          </w:pPr>
          <w:r>
            <w:rPr>
              <w:rFonts w:eastAsia="PMingLiU"/>
              <w:b/>
              <w:lang w:eastAsia="zh-TW"/>
            </w:rPr>
            <w:t xml:space="preserve">ARAŞTIRMACI BROŞÜRÜ </w:t>
          </w:r>
        </w:p>
        <w:p w:rsidR="009677DC" w:rsidRPr="00FC0725" w:rsidRDefault="009677DC" w:rsidP="00D933FC">
          <w:pPr>
            <w:jc w:val="center"/>
            <w:rPr>
              <w:rFonts w:eastAsia="PMingLiU"/>
              <w:b/>
              <w:lang w:eastAsia="zh-TW"/>
            </w:rPr>
          </w:pPr>
          <w:r w:rsidRPr="00FC0725">
            <w:rPr>
              <w:rFonts w:eastAsia="PMingLiU"/>
              <w:b/>
              <w:lang w:eastAsia="zh-TW"/>
            </w:rPr>
            <w:t>ÖRNEĞİ</w:t>
          </w:r>
        </w:p>
      </w:tc>
      <w:tc>
        <w:tcPr>
          <w:tcW w:w="1597" w:type="pct"/>
          <w:shd w:val="clear" w:color="auto" w:fill="auto"/>
          <w:vAlign w:val="center"/>
        </w:tcPr>
        <w:p w:rsidR="009677DC" w:rsidRPr="00D976EA" w:rsidRDefault="009677DC" w:rsidP="00D933FC">
          <w:pPr>
            <w:tabs>
              <w:tab w:val="center" w:pos="4536"/>
              <w:tab w:val="right" w:pos="9072"/>
            </w:tabs>
            <w:rPr>
              <w:bCs/>
              <w:color w:val="000000" w:themeColor="text1"/>
              <w:sz w:val="20"/>
              <w:szCs w:val="20"/>
              <w:lang w:eastAsia="en-US"/>
            </w:rPr>
          </w:pPr>
          <w:r w:rsidRPr="00D976EA">
            <w:rPr>
              <w:bCs/>
              <w:sz w:val="20"/>
              <w:szCs w:val="20"/>
              <w:lang w:eastAsia="en-US"/>
            </w:rPr>
            <w:t xml:space="preserve">Doküman Adı: </w:t>
          </w:r>
          <w:r w:rsidRPr="00D976EA">
            <w:rPr>
              <w:bCs/>
              <w:color w:val="000000" w:themeColor="text1"/>
              <w:sz w:val="20"/>
              <w:szCs w:val="20"/>
              <w:lang w:eastAsia="en-US"/>
            </w:rPr>
            <w:t>TCOKKA-RHB-08</w:t>
          </w:r>
        </w:p>
      </w:tc>
    </w:tr>
    <w:tr w:rsidR="009677DC" w:rsidRPr="0001681A" w:rsidTr="00D933FC">
      <w:trPr>
        <w:trHeight w:val="268"/>
      </w:trPr>
      <w:tc>
        <w:tcPr>
          <w:tcW w:w="919" w:type="pct"/>
          <w:vMerge/>
          <w:shd w:val="clear" w:color="auto" w:fill="auto"/>
        </w:tcPr>
        <w:p w:rsidR="009677DC" w:rsidRPr="00AC26E8" w:rsidRDefault="009677DC" w:rsidP="009677DC">
          <w:pPr>
            <w:tabs>
              <w:tab w:val="center" w:pos="4536"/>
              <w:tab w:val="right" w:pos="9072"/>
            </w:tabs>
            <w:rPr>
              <w:sz w:val="22"/>
              <w:szCs w:val="22"/>
              <w:lang w:eastAsia="en-US"/>
            </w:rPr>
          </w:pPr>
        </w:p>
      </w:tc>
      <w:tc>
        <w:tcPr>
          <w:tcW w:w="2483" w:type="pct"/>
          <w:vMerge/>
          <w:shd w:val="clear" w:color="auto" w:fill="auto"/>
        </w:tcPr>
        <w:p w:rsidR="009677DC" w:rsidRPr="00AC26E8" w:rsidRDefault="009677DC" w:rsidP="00D933FC">
          <w:pPr>
            <w:tabs>
              <w:tab w:val="center" w:pos="4536"/>
              <w:tab w:val="right" w:pos="9072"/>
            </w:tabs>
            <w:rPr>
              <w:sz w:val="22"/>
              <w:szCs w:val="22"/>
              <w:lang w:eastAsia="en-US"/>
            </w:rPr>
          </w:pPr>
        </w:p>
      </w:tc>
      <w:tc>
        <w:tcPr>
          <w:tcW w:w="1597" w:type="pct"/>
          <w:shd w:val="clear" w:color="auto" w:fill="auto"/>
          <w:vAlign w:val="center"/>
        </w:tcPr>
        <w:p w:rsidR="009677DC" w:rsidRPr="00D976EA" w:rsidRDefault="009677DC" w:rsidP="00D933FC">
          <w:pPr>
            <w:tabs>
              <w:tab w:val="center" w:pos="4536"/>
              <w:tab w:val="right" w:pos="9072"/>
            </w:tabs>
            <w:rPr>
              <w:sz w:val="20"/>
              <w:szCs w:val="20"/>
              <w:lang w:eastAsia="en-US"/>
            </w:rPr>
          </w:pPr>
          <w:r w:rsidRPr="00D976EA">
            <w:rPr>
              <w:bCs/>
              <w:sz w:val="20"/>
              <w:szCs w:val="20"/>
              <w:lang w:eastAsia="en-US"/>
            </w:rPr>
            <w:t>Yayın Tarihi: 05.11.2021</w:t>
          </w:r>
        </w:p>
      </w:tc>
    </w:tr>
    <w:tr w:rsidR="009677DC" w:rsidRPr="00AC26E8" w:rsidTr="00D933FC">
      <w:trPr>
        <w:trHeight w:val="285"/>
      </w:trPr>
      <w:tc>
        <w:tcPr>
          <w:tcW w:w="919" w:type="pct"/>
          <w:vMerge/>
          <w:shd w:val="clear" w:color="auto" w:fill="auto"/>
        </w:tcPr>
        <w:p w:rsidR="009677DC" w:rsidRPr="00AC26E8" w:rsidRDefault="009677DC" w:rsidP="009677DC">
          <w:pPr>
            <w:tabs>
              <w:tab w:val="center" w:pos="4536"/>
              <w:tab w:val="right" w:pos="9072"/>
            </w:tabs>
            <w:rPr>
              <w:sz w:val="22"/>
              <w:szCs w:val="22"/>
              <w:lang w:eastAsia="en-US"/>
            </w:rPr>
          </w:pPr>
        </w:p>
      </w:tc>
      <w:tc>
        <w:tcPr>
          <w:tcW w:w="2483" w:type="pct"/>
          <w:vMerge/>
          <w:shd w:val="clear" w:color="auto" w:fill="auto"/>
        </w:tcPr>
        <w:p w:rsidR="009677DC" w:rsidRPr="00AC26E8" w:rsidRDefault="009677DC" w:rsidP="00D933FC">
          <w:pPr>
            <w:tabs>
              <w:tab w:val="center" w:pos="4536"/>
              <w:tab w:val="right" w:pos="9072"/>
            </w:tabs>
            <w:rPr>
              <w:sz w:val="22"/>
              <w:szCs w:val="22"/>
              <w:lang w:eastAsia="en-US"/>
            </w:rPr>
          </w:pPr>
        </w:p>
      </w:tc>
      <w:tc>
        <w:tcPr>
          <w:tcW w:w="1597" w:type="pct"/>
          <w:shd w:val="clear" w:color="auto" w:fill="auto"/>
          <w:vAlign w:val="center"/>
        </w:tcPr>
        <w:p w:rsidR="009677DC" w:rsidRPr="00D976EA" w:rsidRDefault="00D976EA" w:rsidP="00D933FC">
          <w:pPr>
            <w:tabs>
              <w:tab w:val="center" w:pos="4536"/>
              <w:tab w:val="right" w:pos="9072"/>
            </w:tabs>
            <w:rPr>
              <w:sz w:val="20"/>
              <w:szCs w:val="20"/>
              <w:lang w:eastAsia="en-US"/>
            </w:rPr>
          </w:pPr>
          <w:r>
            <w:rPr>
              <w:sz w:val="20"/>
              <w:szCs w:val="20"/>
              <w:lang w:eastAsia="en-US"/>
            </w:rPr>
            <w:t>Revizyon No:00</w:t>
          </w:r>
        </w:p>
      </w:tc>
    </w:tr>
    <w:tr w:rsidR="00D976EA" w:rsidRPr="00AC26E8" w:rsidTr="00D933FC">
      <w:trPr>
        <w:trHeight w:val="261"/>
      </w:trPr>
      <w:tc>
        <w:tcPr>
          <w:tcW w:w="919" w:type="pct"/>
          <w:vMerge/>
          <w:shd w:val="clear" w:color="auto" w:fill="auto"/>
        </w:tcPr>
        <w:p w:rsidR="00D976EA" w:rsidRPr="00AC26E8" w:rsidRDefault="00D976EA" w:rsidP="009677DC">
          <w:pPr>
            <w:tabs>
              <w:tab w:val="center" w:pos="4536"/>
              <w:tab w:val="right" w:pos="9072"/>
            </w:tabs>
            <w:rPr>
              <w:sz w:val="22"/>
              <w:szCs w:val="22"/>
              <w:lang w:eastAsia="en-US"/>
            </w:rPr>
          </w:pPr>
        </w:p>
      </w:tc>
      <w:tc>
        <w:tcPr>
          <w:tcW w:w="2483" w:type="pct"/>
          <w:vMerge/>
          <w:shd w:val="clear" w:color="auto" w:fill="auto"/>
        </w:tcPr>
        <w:p w:rsidR="00D976EA" w:rsidRPr="00AC26E8" w:rsidRDefault="00D976EA" w:rsidP="00D933FC">
          <w:pPr>
            <w:tabs>
              <w:tab w:val="center" w:pos="4536"/>
              <w:tab w:val="right" w:pos="9072"/>
            </w:tabs>
            <w:rPr>
              <w:sz w:val="22"/>
              <w:szCs w:val="22"/>
              <w:lang w:eastAsia="en-US"/>
            </w:rPr>
          </w:pPr>
        </w:p>
      </w:tc>
      <w:tc>
        <w:tcPr>
          <w:tcW w:w="1597" w:type="pct"/>
          <w:shd w:val="clear" w:color="auto" w:fill="auto"/>
          <w:vAlign w:val="center"/>
        </w:tcPr>
        <w:p w:rsidR="00D976EA" w:rsidRPr="00D976EA" w:rsidRDefault="00D976EA" w:rsidP="00D933FC">
          <w:pPr>
            <w:tabs>
              <w:tab w:val="center" w:pos="4536"/>
              <w:tab w:val="right" w:pos="9072"/>
            </w:tabs>
            <w:rPr>
              <w:bCs/>
              <w:sz w:val="20"/>
              <w:szCs w:val="20"/>
              <w:lang w:eastAsia="en-US"/>
            </w:rPr>
          </w:pPr>
          <w:r>
            <w:rPr>
              <w:sz w:val="20"/>
              <w:szCs w:val="20"/>
              <w:lang w:eastAsia="en-US"/>
            </w:rPr>
            <w:t xml:space="preserve">Revizyon </w:t>
          </w:r>
          <w:r>
            <w:rPr>
              <w:sz w:val="20"/>
              <w:szCs w:val="20"/>
              <w:lang w:eastAsia="en-US"/>
            </w:rPr>
            <w:t>Tarihi</w:t>
          </w:r>
          <w:proofErr w:type="gramStart"/>
          <w:r>
            <w:rPr>
              <w:sz w:val="20"/>
              <w:szCs w:val="20"/>
              <w:lang w:eastAsia="en-US"/>
            </w:rPr>
            <w:t>:</w:t>
          </w:r>
          <w:r>
            <w:rPr>
              <w:sz w:val="20"/>
              <w:szCs w:val="20"/>
              <w:lang w:eastAsia="en-US"/>
            </w:rPr>
            <w:t>..</w:t>
          </w:r>
          <w:proofErr w:type="gramEnd"/>
        </w:p>
      </w:tc>
    </w:tr>
    <w:tr w:rsidR="00D976EA" w:rsidRPr="00AC26E8" w:rsidTr="00D933FC">
      <w:trPr>
        <w:trHeight w:val="264"/>
      </w:trPr>
      <w:tc>
        <w:tcPr>
          <w:tcW w:w="919" w:type="pct"/>
          <w:vMerge/>
          <w:shd w:val="clear" w:color="auto" w:fill="auto"/>
        </w:tcPr>
        <w:p w:rsidR="00D976EA" w:rsidRPr="00AC26E8" w:rsidRDefault="00D976EA" w:rsidP="009677DC">
          <w:pPr>
            <w:tabs>
              <w:tab w:val="center" w:pos="4536"/>
              <w:tab w:val="right" w:pos="9072"/>
            </w:tabs>
            <w:rPr>
              <w:sz w:val="22"/>
              <w:szCs w:val="22"/>
              <w:lang w:eastAsia="en-US"/>
            </w:rPr>
          </w:pPr>
        </w:p>
      </w:tc>
      <w:tc>
        <w:tcPr>
          <w:tcW w:w="2483" w:type="pct"/>
          <w:vMerge/>
          <w:shd w:val="clear" w:color="auto" w:fill="auto"/>
        </w:tcPr>
        <w:p w:rsidR="00D976EA" w:rsidRPr="00AC26E8" w:rsidRDefault="00D976EA" w:rsidP="00D933FC">
          <w:pPr>
            <w:tabs>
              <w:tab w:val="center" w:pos="4536"/>
              <w:tab w:val="right" w:pos="9072"/>
            </w:tabs>
            <w:rPr>
              <w:sz w:val="22"/>
              <w:szCs w:val="22"/>
              <w:lang w:eastAsia="en-US"/>
            </w:rPr>
          </w:pPr>
        </w:p>
      </w:tc>
      <w:tc>
        <w:tcPr>
          <w:tcW w:w="1597" w:type="pct"/>
          <w:shd w:val="clear" w:color="auto" w:fill="auto"/>
          <w:vAlign w:val="center"/>
        </w:tcPr>
        <w:p w:rsidR="00D976EA" w:rsidRPr="00D976EA" w:rsidRDefault="00D976EA" w:rsidP="00D933FC">
          <w:pPr>
            <w:tabs>
              <w:tab w:val="center" w:pos="4536"/>
              <w:tab w:val="right" w:pos="9072"/>
            </w:tabs>
            <w:rPr>
              <w:sz w:val="20"/>
              <w:szCs w:val="20"/>
              <w:lang w:eastAsia="en-US"/>
            </w:rPr>
          </w:pPr>
          <w:r w:rsidRPr="00D976EA">
            <w:rPr>
              <w:bCs/>
              <w:sz w:val="20"/>
              <w:szCs w:val="20"/>
              <w:lang w:eastAsia="en-US"/>
            </w:rPr>
            <w:t xml:space="preserve">Sayfa No: </w:t>
          </w:r>
          <w:r w:rsidRPr="00D976EA">
            <w:rPr>
              <w:sz w:val="20"/>
              <w:szCs w:val="20"/>
              <w:lang w:eastAsia="en-US"/>
            </w:rPr>
            <w:fldChar w:fldCharType="begin"/>
          </w:r>
          <w:r w:rsidRPr="00D976EA">
            <w:rPr>
              <w:sz w:val="20"/>
              <w:szCs w:val="20"/>
              <w:lang w:eastAsia="en-US"/>
            </w:rPr>
            <w:instrText xml:space="preserve"> PAGE </w:instrText>
          </w:r>
          <w:r w:rsidRPr="00D976EA">
            <w:rPr>
              <w:sz w:val="20"/>
              <w:szCs w:val="20"/>
              <w:lang w:eastAsia="en-US"/>
            </w:rPr>
            <w:fldChar w:fldCharType="separate"/>
          </w:r>
          <w:r w:rsidR="00D933FC">
            <w:rPr>
              <w:noProof/>
              <w:sz w:val="20"/>
              <w:szCs w:val="20"/>
              <w:lang w:eastAsia="en-US"/>
            </w:rPr>
            <w:t>1</w:t>
          </w:r>
          <w:r w:rsidRPr="00D976EA">
            <w:rPr>
              <w:sz w:val="20"/>
              <w:szCs w:val="20"/>
              <w:lang w:eastAsia="en-US"/>
            </w:rPr>
            <w:fldChar w:fldCharType="end"/>
          </w:r>
          <w:r w:rsidRPr="00D976EA">
            <w:rPr>
              <w:sz w:val="20"/>
              <w:szCs w:val="20"/>
              <w:lang w:eastAsia="en-US"/>
            </w:rPr>
            <w:t>/</w:t>
          </w:r>
          <w:r w:rsidRPr="00D976EA">
            <w:rPr>
              <w:sz w:val="20"/>
              <w:szCs w:val="20"/>
              <w:lang w:eastAsia="en-US"/>
            </w:rPr>
            <w:fldChar w:fldCharType="begin"/>
          </w:r>
          <w:r w:rsidRPr="00D976EA">
            <w:rPr>
              <w:sz w:val="20"/>
              <w:szCs w:val="20"/>
              <w:lang w:eastAsia="en-US"/>
            </w:rPr>
            <w:instrText xml:space="preserve"> NUMPAGES  </w:instrText>
          </w:r>
          <w:r w:rsidRPr="00D976EA">
            <w:rPr>
              <w:sz w:val="20"/>
              <w:szCs w:val="20"/>
              <w:lang w:eastAsia="en-US"/>
            </w:rPr>
            <w:fldChar w:fldCharType="separate"/>
          </w:r>
          <w:r w:rsidR="00D933FC">
            <w:rPr>
              <w:noProof/>
              <w:sz w:val="20"/>
              <w:szCs w:val="20"/>
              <w:lang w:eastAsia="en-US"/>
            </w:rPr>
            <w:t>2</w:t>
          </w:r>
          <w:r w:rsidRPr="00D976EA">
            <w:rPr>
              <w:sz w:val="20"/>
              <w:szCs w:val="20"/>
              <w:lang w:eastAsia="en-US"/>
            </w:rPr>
            <w:fldChar w:fldCharType="end"/>
          </w:r>
        </w:p>
      </w:tc>
    </w:tr>
    <w:bookmarkEnd w:id="0"/>
  </w:tbl>
  <w:p w:rsidR="009677DC" w:rsidRDefault="009677D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FC" w:rsidRDefault="00D933F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F1D08"/>
    <w:multiLevelType w:val="hybridMultilevel"/>
    <w:tmpl w:val="DF32054A"/>
    <w:lvl w:ilvl="0" w:tplc="041F0017">
      <w:start w:val="1"/>
      <w:numFmt w:val="lowerLetter"/>
      <w:lvlText w:val="%1)"/>
      <w:lvlJc w:val="left"/>
      <w:pPr>
        <w:ind w:left="1500" w:hanging="360"/>
      </w:pPr>
      <w:rPr>
        <w:rFont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 w15:restartNumberingAfterBreak="0">
    <w:nsid w:val="5CBF533E"/>
    <w:multiLevelType w:val="hybridMultilevel"/>
    <w:tmpl w:val="3CA8785E"/>
    <w:lvl w:ilvl="0" w:tplc="041F000F">
      <w:start w:val="1"/>
      <w:numFmt w:val="decimal"/>
      <w:lvlText w:val="%1."/>
      <w:lvlJc w:val="left"/>
      <w:pPr>
        <w:ind w:left="360"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 w15:restartNumberingAfterBreak="0">
    <w:nsid w:val="67242807"/>
    <w:multiLevelType w:val="hybridMultilevel"/>
    <w:tmpl w:val="9FC6DF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12"/>
    <w:rsid w:val="000042B2"/>
    <w:rsid w:val="0001681A"/>
    <w:rsid w:val="001C1F33"/>
    <w:rsid w:val="00401ECA"/>
    <w:rsid w:val="004E57B1"/>
    <w:rsid w:val="00622310"/>
    <w:rsid w:val="00726580"/>
    <w:rsid w:val="00857A75"/>
    <w:rsid w:val="009677DC"/>
    <w:rsid w:val="009E2C35"/>
    <w:rsid w:val="00A72CD3"/>
    <w:rsid w:val="00AD5FFA"/>
    <w:rsid w:val="00B43514"/>
    <w:rsid w:val="00B84149"/>
    <w:rsid w:val="00BF75E1"/>
    <w:rsid w:val="00C22D1D"/>
    <w:rsid w:val="00D52418"/>
    <w:rsid w:val="00D933FC"/>
    <w:rsid w:val="00D976EA"/>
    <w:rsid w:val="00EE6312"/>
    <w:rsid w:val="00EF0B28"/>
    <w:rsid w:val="00FA3C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0570F"/>
  <w15:chartTrackingRefBased/>
  <w15:docId w15:val="{44FAE252-35BC-453B-BA28-9FAC3F6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F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1F33"/>
    <w:pPr>
      <w:ind w:left="708"/>
    </w:pPr>
  </w:style>
  <w:style w:type="character" w:customStyle="1" w:styleId="fontstyle30">
    <w:name w:val="fontstyle30"/>
    <w:basedOn w:val="VarsaylanParagrafYazTipi"/>
    <w:rsid w:val="001C1F33"/>
  </w:style>
  <w:style w:type="paragraph" w:styleId="stBilgi">
    <w:name w:val="header"/>
    <w:basedOn w:val="Normal"/>
    <w:link w:val="stBilgiChar"/>
    <w:uiPriority w:val="99"/>
    <w:unhideWhenUsed/>
    <w:rsid w:val="009677DC"/>
    <w:pPr>
      <w:tabs>
        <w:tab w:val="center" w:pos="4536"/>
        <w:tab w:val="right" w:pos="9072"/>
      </w:tabs>
    </w:pPr>
  </w:style>
  <w:style w:type="character" w:customStyle="1" w:styleId="stBilgiChar">
    <w:name w:val="Üst Bilgi Char"/>
    <w:basedOn w:val="VarsaylanParagrafYazTipi"/>
    <w:link w:val="stBilgi"/>
    <w:uiPriority w:val="99"/>
    <w:rsid w:val="009677DC"/>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9677DC"/>
    <w:pPr>
      <w:tabs>
        <w:tab w:val="center" w:pos="4536"/>
        <w:tab w:val="right" w:pos="9072"/>
      </w:tabs>
    </w:pPr>
  </w:style>
  <w:style w:type="character" w:customStyle="1" w:styleId="AltBilgiChar">
    <w:name w:val="Alt Bilgi Char"/>
    <w:basedOn w:val="VarsaylanParagrafYazTipi"/>
    <w:link w:val="AltBilgi"/>
    <w:rsid w:val="009677D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43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648</Words>
  <Characters>3694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SUNA</dc:creator>
  <cp:keywords/>
  <dc:description/>
  <cp:lastModifiedBy>Emine TAHHAN</cp:lastModifiedBy>
  <cp:revision>4</cp:revision>
  <cp:lastPrinted>2021-11-05T08:57:00Z</cp:lastPrinted>
  <dcterms:created xsi:type="dcterms:W3CDTF">2021-11-12T11:32:00Z</dcterms:created>
  <dcterms:modified xsi:type="dcterms:W3CDTF">2021-11-12T11:39:00Z</dcterms:modified>
</cp:coreProperties>
</file>