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7C" w:rsidRDefault="00D17F7C" w:rsidP="00D17F7C">
      <w:pPr>
        <w:spacing w:after="0" w:line="259" w:lineRule="auto"/>
        <w:ind w:right="6" w:firstLine="0"/>
        <w:jc w:val="center"/>
        <w:rPr>
          <w:b/>
        </w:rPr>
      </w:pPr>
    </w:p>
    <w:p w:rsidR="00D17F7C" w:rsidRDefault="00D17F7C" w:rsidP="00D17F7C">
      <w:pPr>
        <w:spacing w:after="0" w:line="259" w:lineRule="auto"/>
        <w:ind w:right="6" w:firstLine="0"/>
        <w:jc w:val="center"/>
        <w:rPr>
          <w:b/>
        </w:rPr>
      </w:pPr>
    </w:p>
    <w:p w:rsidR="00D17F7C" w:rsidRDefault="00D17F7C" w:rsidP="00D17F7C">
      <w:pPr>
        <w:spacing w:after="0" w:line="259" w:lineRule="auto"/>
        <w:ind w:right="6" w:firstLine="0"/>
        <w:jc w:val="center"/>
        <w:rPr>
          <w:b/>
        </w:rPr>
      </w:pPr>
    </w:p>
    <w:p w:rsidR="00AF3430" w:rsidRDefault="00AF3430" w:rsidP="00AF3430">
      <w:pPr>
        <w:spacing w:after="0" w:line="259" w:lineRule="auto"/>
        <w:ind w:right="6" w:firstLine="0"/>
        <w:jc w:val="center"/>
        <w:rPr>
          <w:b/>
        </w:rPr>
      </w:pPr>
    </w:p>
    <w:p w:rsidR="00AF3430" w:rsidRDefault="00AF3430" w:rsidP="00AF3430">
      <w:pPr>
        <w:spacing w:after="0" w:line="259" w:lineRule="auto"/>
        <w:ind w:right="6" w:firstLine="0"/>
        <w:jc w:val="center"/>
        <w:rPr>
          <w:b/>
        </w:rPr>
      </w:pPr>
    </w:p>
    <w:p w:rsidR="00AF3430" w:rsidRDefault="00AF3430" w:rsidP="00AF3430">
      <w:pPr>
        <w:spacing w:after="0" w:line="259" w:lineRule="auto"/>
        <w:ind w:right="6" w:firstLine="0"/>
        <w:jc w:val="center"/>
        <w:rPr>
          <w:b/>
        </w:rPr>
      </w:pPr>
    </w:p>
    <w:p w:rsidR="00AF3430" w:rsidRDefault="00AF3430" w:rsidP="00AF3430">
      <w:pPr>
        <w:spacing w:after="0" w:line="259" w:lineRule="auto"/>
        <w:ind w:right="6" w:firstLine="0"/>
        <w:jc w:val="center"/>
        <w:rPr>
          <w:b/>
        </w:rPr>
      </w:pPr>
    </w:p>
    <w:p w:rsidR="00AF3430" w:rsidRDefault="00AF3430" w:rsidP="00AF3430">
      <w:pPr>
        <w:spacing w:after="0" w:line="259" w:lineRule="auto"/>
        <w:ind w:right="6" w:firstLine="0"/>
        <w:jc w:val="center"/>
      </w:pPr>
      <w:bookmarkStart w:id="0" w:name="_GoBack"/>
      <w:bookmarkEnd w:id="0"/>
      <w:r>
        <w:rPr>
          <w:b/>
        </w:rPr>
        <w:t xml:space="preserve">TÜRKİYE İLAÇ VE TIBBİ CİHAZ KURUMUNA </w:t>
      </w:r>
    </w:p>
    <w:p w:rsidR="00AF3430" w:rsidRDefault="00AF3430" w:rsidP="00AF3430">
      <w:pPr>
        <w:spacing w:after="0" w:line="259" w:lineRule="auto"/>
        <w:ind w:left="58" w:firstLine="0"/>
        <w:jc w:val="center"/>
      </w:pPr>
      <w:r>
        <w:rPr>
          <w:b/>
        </w:rPr>
        <w:t xml:space="preserve"> </w:t>
      </w:r>
    </w:p>
    <w:p w:rsidR="00AF3430" w:rsidRDefault="00AF3430" w:rsidP="00AF3430">
      <w:pPr>
        <w:spacing w:after="15" w:line="259" w:lineRule="auto"/>
        <w:ind w:left="58" w:firstLine="0"/>
        <w:jc w:val="center"/>
      </w:pPr>
      <w:r>
        <w:rPr>
          <w:b/>
        </w:rPr>
        <w:t xml:space="preserve"> </w:t>
      </w:r>
    </w:p>
    <w:p w:rsidR="00AF3430" w:rsidRDefault="00AF3430" w:rsidP="00AF3430">
      <w:pPr>
        <w:ind w:firstLine="708"/>
      </w:pPr>
      <w:r>
        <w:t xml:space="preserve">25/06/2015 tarihli ve 29397 sayılı Resmi Gazete’ de yayımlanan “Tıbbi Cihazların Test, Kontrol ve Kalibrasyonu Hakkında Yönetmelik” uyarınca Kurumunuzca eğitim merkezi olarak yetkilendirilmiş bulunmaktayız. Ekte yer alan bilgi ve belgeler doğrultusunda </w:t>
      </w:r>
      <w:r w:rsidRPr="00BA437D">
        <w:rPr>
          <w:sz w:val="28"/>
          <w:szCs w:val="28"/>
        </w:rPr>
        <w:t>…</w:t>
      </w:r>
      <w:r w:rsidRPr="00BA437D">
        <w:rPr>
          <w:rFonts w:asciiTheme="minorHAnsi" w:eastAsiaTheme="minorHAnsi" w:hAnsiTheme="minorHAnsi" w:cstheme="minorBidi"/>
          <w:b/>
          <w:color w:val="auto"/>
          <w:sz w:val="28"/>
          <w:szCs w:val="28"/>
          <w:vertAlign w:val="superscript"/>
          <w:lang w:eastAsia="en-US"/>
        </w:rPr>
        <w:t>(1)</w:t>
      </w:r>
      <w:r w:rsidRPr="00BA437D">
        <w:rPr>
          <w:sz w:val="28"/>
          <w:szCs w:val="28"/>
        </w:rPr>
        <w:t>…</w:t>
      </w:r>
      <w:r>
        <w:t xml:space="preserve"> </w:t>
      </w:r>
      <w:proofErr w:type="gramStart"/>
      <w:r>
        <w:t>konusunda</w:t>
      </w:r>
      <w:proofErr w:type="gramEnd"/>
      <w:r>
        <w:t xml:space="preserve"> gerekli değerlendirmenin yapılması hususunda; </w:t>
      </w:r>
    </w:p>
    <w:p w:rsidR="00AF3430" w:rsidRDefault="00AF3430" w:rsidP="00AF3430">
      <w:pPr>
        <w:spacing w:after="20" w:line="259" w:lineRule="auto"/>
        <w:ind w:left="708" w:firstLine="0"/>
        <w:jc w:val="left"/>
      </w:pPr>
      <w:r>
        <w:t xml:space="preserve"> </w:t>
      </w:r>
    </w:p>
    <w:p w:rsidR="00AF3430" w:rsidRDefault="00AF3430" w:rsidP="00AF3430">
      <w:pPr>
        <w:ind w:left="718"/>
      </w:pPr>
      <w:r>
        <w:t xml:space="preserve">Bilgilerinizi ve gereğini arz ederim. </w:t>
      </w:r>
    </w:p>
    <w:p w:rsidR="00AF3430" w:rsidRDefault="00AF3430" w:rsidP="00AF3430">
      <w:pPr>
        <w:spacing w:after="0" w:line="259" w:lineRule="auto"/>
        <w:ind w:firstLine="0"/>
        <w:jc w:val="left"/>
      </w:pPr>
      <w:r>
        <w:t xml:space="preserve"> </w:t>
      </w:r>
    </w:p>
    <w:p w:rsidR="00AF3430" w:rsidRDefault="00AF3430" w:rsidP="00AF3430">
      <w:pPr>
        <w:spacing w:after="30" w:line="259" w:lineRule="auto"/>
        <w:ind w:firstLine="0"/>
        <w:jc w:val="left"/>
      </w:pPr>
      <w:r>
        <w:t xml:space="preserve"> </w:t>
      </w:r>
    </w:p>
    <w:p w:rsidR="00AF3430" w:rsidRDefault="00AF3430" w:rsidP="00AF3430">
      <w:pPr>
        <w:spacing w:after="0" w:line="259" w:lineRule="auto"/>
        <w:ind w:left="5674" w:right="875" w:firstLine="0"/>
        <w:jc w:val="center"/>
      </w:pPr>
      <w:r>
        <w:rPr>
          <w:b/>
        </w:rPr>
        <w:t>Eğitim Merkezi Yetkilisi</w:t>
      </w:r>
    </w:p>
    <w:p w:rsidR="00AF3430" w:rsidRDefault="00AF3430" w:rsidP="00AF3430">
      <w:pPr>
        <w:spacing w:after="0" w:line="259" w:lineRule="auto"/>
        <w:ind w:left="5664" w:right="1234" w:firstLine="0"/>
        <w:jc w:val="center"/>
      </w:pPr>
      <w:r>
        <w:t>Adı Soyadı</w:t>
      </w:r>
    </w:p>
    <w:p w:rsidR="00AF3430" w:rsidRDefault="00AF3430" w:rsidP="00AF3430">
      <w:pPr>
        <w:spacing w:after="29" w:line="259" w:lineRule="auto"/>
        <w:ind w:left="12966" w:firstLine="0"/>
        <w:jc w:val="center"/>
      </w:pPr>
    </w:p>
    <w:p w:rsidR="00AF3430" w:rsidRDefault="00AF3430" w:rsidP="00AF3430">
      <w:pPr>
        <w:spacing w:after="0" w:line="259" w:lineRule="auto"/>
        <w:ind w:left="5674" w:right="1286" w:firstLine="138"/>
        <w:jc w:val="center"/>
      </w:pPr>
      <w:r>
        <w:rPr>
          <w:b/>
        </w:rPr>
        <w:t>…/…/20</w:t>
      </w:r>
      <w:proofErr w:type="gramStart"/>
      <w:r>
        <w:rPr>
          <w:b/>
        </w:rPr>
        <w:t>..</w:t>
      </w:r>
      <w:proofErr w:type="gramEnd"/>
    </w:p>
    <w:p w:rsidR="00AF3430" w:rsidRDefault="00AF3430" w:rsidP="00AF3430">
      <w:pPr>
        <w:spacing w:after="0" w:line="259" w:lineRule="auto"/>
        <w:ind w:left="5674" w:right="1286" w:firstLine="138"/>
        <w:jc w:val="center"/>
      </w:pPr>
      <w:r>
        <w:rPr>
          <w:b/>
        </w:rPr>
        <w:t>İmza</w:t>
      </w:r>
    </w:p>
    <w:p w:rsidR="00AF3430" w:rsidRDefault="00AF3430" w:rsidP="00AF3430">
      <w:pPr>
        <w:spacing w:after="0" w:line="259" w:lineRule="auto"/>
        <w:ind w:firstLine="0"/>
        <w:jc w:val="left"/>
      </w:pPr>
    </w:p>
    <w:p w:rsidR="00AF3430" w:rsidRPr="00B37F1F" w:rsidRDefault="00AF3430" w:rsidP="00AF3430"/>
    <w:p w:rsidR="00AF3430" w:rsidRPr="00B37F1F" w:rsidRDefault="00AF3430" w:rsidP="00AF3430"/>
    <w:p w:rsidR="00AF3430" w:rsidRPr="00B37F1F" w:rsidRDefault="00AF3430" w:rsidP="00AF3430"/>
    <w:p w:rsidR="00A80601" w:rsidRDefault="00A80601" w:rsidP="00AF3430">
      <w:pPr>
        <w:spacing w:after="0" w:line="259" w:lineRule="auto"/>
        <w:ind w:right="6" w:firstLine="0"/>
        <w:jc w:val="center"/>
      </w:pPr>
    </w:p>
    <w:sectPr w:rsidR="00A806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D0" w:rsidRDefault="001C21D0" w:rsidP="00D17F7C">
      <w:pPr>
        <w:spacing w:after="0" w:line="240" w:lineRule="auto"/>
      </w:pPr>
      <w:r>
        <w:separator/>
      </w:r>
    </w:p>
  </w:endnote>
  <w:endnote w:type="continuationSeparator" w:id="0">
    <w:p w:rsidR="001C21D0" w:rsidRDefault="001C21D0" w:rsidP="00D1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30" w:rsidRDefault="00AF3430" w:rsidP="00AF3430">
    <w:pPr>
      <w:pStyle w:val="AltBilgi"/>
      <w:ind w:firstLine="0"/>
    </w:pPr>
    <w:r>
      <w:t>NOT:</w:t>
    </w:r>
  </w:p>
  <w:p w:rsidR="00AF3430" w:rsidRDefault="00AF3430" w:rsidP="00AF3430">
    <w:pPr>
      <w:pStyle w:val="AltBilgi"/>
      <w:numPr>
        <w:ilvl w:val="0"/>
        <w:numId w:val="3"/>
      </w:numPr>
    </w:pPr>
    <w:r>
      <w:t>Başvuru dilekçesi ekinde yer alacak bilgi ve belgelerin içeriği Tıbbi Cihazların Test, Kontrol Ve Kalibrasyonu Hakkında Yönetmelik Kapsamında Düzenlenen Eğitimlere İlişkin Kılavuzun 11 inci maddesi doğrultusunda belirlenmelidir.</w:t>
    </w:r>
  </w:p>
  <w:p w:rsidR="00AF3430" w:rsidRDefault="00AF3430" w:rsidP="00AF3430">
    <w:pPr>
      <w:pStyle w:val="AltBilgi"/>
      <w:numPr>
        <w:ilvl w:val="0"/>
        <w:numId w:val="3"/>
      </w:numPr>
    </w:pPr>
    <w:r>
      <w:t xml:space="preserve">Yukarıdaki metinde </w:t>
    </w:r>
    <w:r w:rsidRPr="00BA437D">
      <w:rPr>
        <w:sz w:val="28"/>
        <w:szCs w:val="28"/>
      </w:rPr>
      <w:t>…</w:t>
    </w:r>
    <w:r w:rsidRPr="00BA437D">
      <w:rPr>
        <w:rFonts w:asciiTheme="minorHAnsi" w:eastAsiaTheme="minorHAnsi" w:hAnsiTheme="minorHAnsi" w:cstheme="minorBidi"/>
        <w:b/>
        <w:color w:val="auto"/>
        <w:sz w:val="28"/>
        <w:szCs w:val="28"/>
        <w:vertAlign w:val="superscript"/>
        <w:lang w:eastAsia="en-US"/>
      </w:rPr>
      <w:t>(1)</w:t>
    </w:r>
    <w:r w:rsidRPr="00BA437D">
      <w:rPr>
        <w:sz w:val="28"/>
        <w:szCs w:val="28"/>
      </w:rPr>
      <w:t>…</w:t>
    </w:r>
    <w:r>
      <w:t xml:space="preserve"> </w:t>
    </w:r>
    <w:proofErr w:type="gramStart"/>
    <w:r>
      <w:t>ile</w:t>
    </w:r>
    <w:proofErr w:type="gramEnd"/>
    <w:r>
      <w:t xml:space="preserve"> belirtilen kısma başvuru konusu yazılmalıdır.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D0" w:rsidRDefault="001C21D0" w:rsidP="00D17F7C">
      <w:pPr>
        <w:spacing w:after="0" w:line="240" w:lineRule="auto"/>
      </w:pPr>
      <w:r>
        <w:separator/>
      </w:r>
    </w:p>
  </w:footnote>
  <w:footnote w:type="continuationSeparator" w:id="0">
    <w:p w:rsidR="001C21D0" w:rsidRDefault="001C21D0" w:rsidP="00D1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30" w:rsidRPr="00815DDF" w:rsidRDefault="00AF3430" w:rsidP="00AF3430">
    <w:pPr>
      <w:pStyle w:val="stBilgi"/>
      <w:ind w:firstLine="0"/>
      <w:jc w:val="center"/>
      <w:outlineLvl w:val="0"/>
      <w:rPr>
        <w:color w:val="7F7F7F" w:themeColor="text1" w:themeTint="80"/>
        <w:sz w:val="20"/>
        <w:szCs w:val="20"/>
      </w:rPr>
    </w:pPr>
    <w:bookmarkStart w:id="1" w:name="_Toc54826535"/>
    <w:r w:rsidRPr="00815DDF">
      <w:rPr>
        <w:color w:val="7F7F7F" w:themeColor="text1" w:themeTint="80"/>
        <w:sz w:val="20"/>
        <w:szCs w:val="20"/>
      </w:rPr>
      <w:t>Ek-2</w:t>
    </w:r>
    <w:r>
      <w:rPr>
        <w:color w:val="7F7F7F" w:themeColor="text1" w:themeTint="80"/>
        <w:sz w:val="20"/>
        <w:szCs w:val="20"/>
      </w:rPr>
      <w:t xml:space="preserve"> </w:t>
    </w:r>
    <w:r w:rsidRPr="00815DDF">
      <w:rPr>
        <w:color w:val="7F7F7F" w:themeColor="text1" w:themeTint="80"/>
        <w:sz w:val="20"/>
        <w:szCs w:val="20"/>
      </w:rPr>
      <w:t>Eğitim Merkezi Bildirim Dilekçesi</w:t>
    </w:r>
    <w:bookmarkEnd w:id="1"/>
  </w:p>
  <w:p w:rsidR="00D17F7C" w:rsidRDefault="00D17F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472"/>
    <w:multiLevelType w:val="hybridMultilevel"/>
    <w:tmpl w:val="AB7C3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6B0FED"/>
    <w:multiLevelType w:val="hybridMultilevel"/>
    <w:tmpl w:val="EC8C4FB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B29261F"/>
    <w:multiLevelType w:val="hybridMultilevel"/>
    <w:tmpl w:val="6B76F646"/>
    <w:lvl w:ilvl="0" w:tplc="81B8F4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2BCE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685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928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85FC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8A28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0EB7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8C01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6111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E0"/>
    <w:rsid w:val="001C21D0"/>
    <w:rsid w:val="00A80601"/>
    <w:rsid w:val="00AF3430"/>
    <w:rsid w:val="00BA353E"/>
    <w:rsid w:val="00D17F7C"/>
    <w:rsid w:val="00D50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5F54"/>
  <w15:chartTrackingRefBased/>
  <w15:docId w15:val="{CC8904A9-61B0-4BF0-A6A3-51309DD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7C"/>
    <w:pPr>
      <w:spacing w:after="13" w:line="267" w:lineRule="auto"/>
      <w:ind w:right="9" w:firstLine="698"/>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7F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7F7C"/>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D17F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7F7C"/>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397</Characters>
  <Application>Microsoft Office Word</Application>
  <DocSecurity>0</DocSecurity>
  <Lines>3</Lines>
  <Paragraphs>1</Paragraphs>
  <ScaleCrop>false</ScaleCrop>
  <Company>TITCK</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Cihan KARINCA</dc:creator>
  <cp:keywords/>
  <dc:description/>
  <cp:lastModifiedBy>Sadık Cihan KARINCA</cp:lastModifiedBy>
  <cp:revision>3</cp:revision>
  <dcterms:created xsi:type="dcterms:W3CDTF">2021-03-08T13:42:00Z</dcterms:created>
  <dcterms:modified xsi:type="dcterms:W3CDTF">2021-03-08T13:47:00Z</dcterms:modified>
</cp:coreProperties>
</file>