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1F" w:rsidRDefault="00C263F4" w:rsidP="00C263F4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Sertifika No:</w:t>
      </w:r>
    </w:p>
    <w:p w:rsidR="00C263F4" w:rsidRDefault="00C263F4" w:rsidP="001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ÜRETİM TESİSİ</w:t>
      </w:r>
      <w:r w:rsidRPr="00EF5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İYİ İMALAT UYGULAMALARI</w:t>
      </w:r>
      <w:r w:rsidRPr="00EF5EEB">
        <w:rPr>
          <w:rFonts w:ascii="Times New Roman" w:hAnsi="Times New Roman" w:cs="Times New Roman"/>
          <w:b/>
          <w:bCs/>
          <w:sz w:val="28"/>
          <w:szCs w:val="28"/>
        </w:rPr>
        <w:t xml:space="preserve"> SERTİFİKASI</w:t>
      </w:r>
    </w:p>
    <w:p w:rsidR="0011721F" w:rsidRPr="00EF5EEB" w:rsidRDefault="0011721F" w:rsidP="001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Bölüm 1</w:t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1F" w:rsidRDefault="0011721F" w:rsidP="0079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D35593">
        <w:rPr>
          <w:rFonts w:ascii="Times New Roman" w:hAnsi="Times New Roman" w:cs="Times New Roman"/>
          <w:bCs/>
          <w:szCs w:val="24"/>
        </w:rPr>
        <w:t>Bu sertifika 1262 sayılı İspençiyari ve Tıbbi Müstahzarlar Kanunu ile Beşeri Tıbbi Ürünler İmalathaneleri Yönetmeliği* ve güncel İyi İmalat Uygulamaları Kılavuzu gereklilikleri doğrultusunda gerçekleştirilen denetim sonucu düzenlenmiştir. Söz konusu mevzuat</w:t>
      </w:r>
      <w:r w:rsidRPr="00D35593">
        <w:rPr>
          <w:rFonts w:ascii="Times New Roman" w:hAnsi="Times New Roman" w:cs="Times New Roman"/>
          <w:color w:val="545454"/>
          <w:szCs w:val="24"/>
          <w:shd w:val="clear" w:color="auto" w:fill="FFFFFF"/>
        </w:rPr>
        <w:t> </w:t>
      </w:r>
      <w:r w:rsidRPr="00D35593">
        <w:rPr>
          <w:rFonts w:ascii="Times New Roman" w:hAnsi="Times New Roman" w:cs="Times New Roman"/>
          <w:bCs/>
          <w:szCs w:val="24"/>
        </w:rPr>
        <w:t xml:space="preserve"> Avrupa Birliği Direktifleriyle </w:t>
      </w:r>
      <w:r w:rsidR="002D4A22">
        <w:rPr>
          <w:rFonts w:ascii="Times New Roman" w:hAnsi="Times New Roman" w:cs="Times New Roman"/>
          <w:bCs/>
          <w:szCs w:val="24"/>
        </w:rPr>
        <w:t xml:space="preserve">ve </w:t>
      </w:r>
      <w:proofErr w:type="spellStart"/>
      <w:r w:rsidR="002D4A22" w:rsidRPr="00D35593">
        <w:rPr>
          <w:rFonts w:ascii="Times New Roman" w:hAnsi="Times New Roman" w:cs="Times New Roman"/>
          <w:bCs/>
          <w:szCs w:val="24"/>
        </w:rPr>
        <w:t>Farmasötik</w:t>
      </w:r>
      <w:proofErr w:type="spellEnd"/>
      <w:r w:rsidR="002D4A22" w:rsidRPr="00D35593">
        <w:rPr>
          <w:rFonts w:ascii="Times New Roman" w:hAnsi="Times New Roman" w:cs="Times New Roman"/>
          <w:bCs/>
          <w:szCs w:val="24"/>
        </w:rPr>
        <w:t xml:space="preserve"> Denetim İşbirliği Konvansiyonu (</w:t>
      </w:r>
      <w:r w:rsidR="002D4A22" w:rsidRPr="00D35593">
        <w:rPr>
          <w:rFonts w:ascii="Times New Roman" w:hAnsi="Times New Roman" w:cs="Times New Roman"/>
          <w:szCs w:val="24"/>
        </w:rPr>
        <w:t>PIC</w:t>
      </w:r>
      <w:r w:rsidR="002D4A22">
        <w:rPr>
          <w:rFonts w:ascii="Times New Roman" w:hAnsi="Times New Roman" w:cs="Times New Roman"/>
          <w:bCs/>
          <w:szCs w:val="24"/>
        </w:rPr>
        <w:t xml:space="preserve">/s) gereklilikleriyle </w:t>
      </w:r>
      <w:r w:rsidRPr="00D35593">
        <w:rPr>
          <w:rFonts w:ascii="Times New Roman" w:hAnsi="Times New Roman" w:cs="Times New Roman"/>
          <w:bCs/>
          <w:szCs w:val="24"/>
        </w:rPr>
        <w:t xml:space="preserve">uyumludur. </w:t>
      </w:r>
    </w:p>
    <w:p w:rsidR="00791516" w:rsidRPr="00D35593" w:rsidRDefault="00791516" w:rsidP="0079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Türkiye İlaç ve Tıbbi Cihaz Kurumu üreticiye ait aşağıdaki bilgileri onaylar:</w:t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Üreticinin Unvanı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Merkez/Yazışma Adresi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Pr="00D35593">
        <w:rPr>
          <w:rFonts w:ascii="Times New Roman" w:hAnsi="Times New Roman" w:cs="Times New Roman"/>
          <w:szCs w:val="24"/>
        </w:rPr>
        <w:tab/>
      </w: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Tesis Adresi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Ü</w:t>
      </w:r>
      <w:r w:rsidR="00C263F4" w:rsidRPr="00D35593">
        <w:rPr>
          <w:rFonts w:ascii="Times New Roman" w:hAnsi="Times New Roman" w:cs="Times New Roman"/>
          <w:szCs w:val="24"/>
        </w:rPr>
        <w:t>retim Yeri İzin Belgesi Tarihi</w:t>
      </w:r>
      <w:r w:rsidR="00482DF5">
        <w:rPr>
          <w:rFonts w:ascii="Times New Roman" w:hAnsi="Times New Roman" w:cs="Times New Roman"/>
          <w:szCs w:val="24"/>
        </w:rPr>
        <w:tab/>
      </w:r>
      <w:r w:rsidR="00C263F4"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>:</w:t>
      </w: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Ü</w:t>
      </w:r>
      <w:r w:rsidR="00C263F4" w:rsidRPr="00D35593">
        <w:rPr>
          <w:rFonts w:ascii="Times New Roman" w:hAnsi="Times New Roman" w:cs="Times New Roman"/>
          <w:szCs w:val="24"/>
        </w:rPr>
        <w:t>retim Yeri İzin Belgesi Sayısı</w:t>
      </w:r>
      <w:r w:rsidR="00C263F4" w:rsidRPr="00D35593">
        <w:rPr>
          <w:rFonts w:ascii="Times New Roman" w:hAnsi="Times New Roman" w:cs="Times New Roman"/>
          <w:szCs w:val="24"/>
        </w:rPr>
        <w:tab/>
      </w:r>
      <w:r w:rsidR="00482DF5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>:</w:t>
      </w:r>
    </w:p>
    <w:p w:rsidR="00C263F4" w:rsidRPr="00D35593" w:rsidRDefault="004A3805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v</w:t>
      </w:r>
      <w:r w:rsidR="00C263F4" w:rsidRPr="00D35593">
        <w:rPr>
          <w:rFonts w:ascii="Times New Roman" w:hAnsi="Times New Roman" w:cs="Times New Roman"/>
          <w:szCs w:val="24"/>
        </w:rPr>
        <w:t>eya</w:t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İthalatçının </w:t>
      </w:r>
      <w:r w:rsidR="00732FBF">
        <w:rPr>
          <w:rFonts w:ascii="Times New Roman" w:hAnsi="Times New Roman" w:cs="Times New Roman"/>
          <w:szCs w:val="24"/>
        </w:rPr>
        <w:t>Unvanı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Merkez/Yazışma Adresi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Pr="00D35593">
        <w:rPr>
          <w:rFonts w:ascii="Times New Roman" w:hAnsi="Times New Roman" w:cs="Times New Roman"/>
          <w:szCs w:val="24"/>
        </w:rPr>
        <w:tab/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Tesis Adresi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Pr="00D35593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Üretim Yeri İzin Belgesi Tarihi</w:t>
      </w:r>
      <w:r w:rsidR="00B606DF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</w:p>
    <w:p w:rsidR="0011721F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 Üretim Yeri İzin Belgesi Sayısı</w:t>
      </w:r>
      <w:r w:rsidR="00B606DF">
        <w:rPr>
          <w:rFonts w:ascii="Times New Roman" w:hAnsi="Times New Roman" w:cs="Times New Roman"/>
          <w:szCs w:val="24"/>
        </w:rPr>
        <w:tab/>
      </w:r>
      <w:r w:rsidRPr="00D35593">
        <w:rPr>
          <w:rFonts w:ascii="Times New Roman" w:hAnsi="Times New Roman" w:cs="Times New Roman"/>
          <w:szCs w:val="24"/>
        </w:rPr>
        <w:tab/>
        <w:t>:</w:t>
      </w:r>
      <w:r w:rsidR="0011721F" w:rsidRPr="00D35593">
        <w:rPr>
          <w:rFonts w:ascii="Times New Roman" w:hAnsi="Times New Roman" w:cs="Times New Roman"/>
          <w:szCs w:val="24"/>
        </w:rPr>
        <w:tab/>
      </w:r>
      <w:r w:rsidR="0011721F" w:rsidRPr="00D35593">
        <w:rPr>
          <w:rFonts w:ascii="Times New Roman" w:hAnsi="Times New Roman" w:cs="Times New Roman"/>
          <w:szCs w:val="24"/>
        </w:rPr>
        <w:tab/>
      </w:r>
      <w:r w:rsidR="0011721F" w:rsidRPr="00D35593">
        <w:rPr>
          <w:rFonts w:ascii="Times New Roman" w:hAnsi="Times New Roman" w:cs="Times New Roman"/>
          <w:szCs w:val="24"/>
        </w:rPr>
        <w:tab/>
      </w:r>
    </w:p>
    <w:p w:rsidR="00C263F4" w:rsidRPr="00D35593" w:rsidRDefault="00C263F4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721F" w:rsidRPr="00D35593" w:rsidRDefault="0011721F" w:rsidP="00C263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1262 sayılı İspençiyari ve Tıbbi Müstahzarlar Kanunu ile Beşeri Tıbbi Ürünler İmalathaneleri Yönetmeliği ve güncel İyi İmalat Uygulamaları Kılavuzu </w:t>
      </w:r>
      <w:r w:rsidRPr="00D35593">
        <w:rPr>
          <w:rFonts w:ascii="Times New Roman" w:hAnsi="Times New Roman" w:cs="Times New Roman"/>
          <w:bCs/>
          <w:szCs w:val="24"/>
        </w:rPr>
        <w:t>gereklilikleri doğrultusunda</w:t>
      </w:r>
      <w:r w:rsidRPr="00D35593">
        <w:rPr>
          <w:rFonts w:ascii="Times New Roman" w:hAnsi="Times New Roman" w:cs="Times New Roman"/>
          <w:szCs w:val="24"/>
        </w:rPr>
        <w:t xml:space="preserve"> denetlenmiştir.</w:t>
      </w:r>
    </w:p>
    <w:p w:rsidR="0011721F" w:rsidRPr="00D35593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11721F" w:rsidRPr="00D35593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  <w:lang w:val="en-US"/>
        </w:rPr>
        <w:t>…………/…………</w:t>
      </w:r>
      <w:proofErr w:type="gramStart"/>
      <w:r w:rsidRPr="00D35593">
        <w:rPr>
          <w:rFonts w:ascii="Times New Roman" w:hAnsi="Times New Roman" w:cs="Times New Roman"/>
          <w:szCs w:val="24"/>
          <w:lang w:val="en-US"/>
        </w:rPr>
        <w:t>./</w:t>
      </w:r>
      <w:proofErr w:type="gramEnd"/>
      <w:r w:rsidRPr="00D35593">
        <w:rPr>
          <w:rFonts w:ascii="Times New Roman" w:hAnsi="Times New Roman" w:cs="Times New Roman"/>
          <w:szCs w:val="24"/>
          <w:lang w:val="en-US"/>
        </w:rPr>
        <w:t xml:space="preserve">………...., </w:t>
      </w:r>
      <w:r w:rsidRPr="00D35593">
        <w:rPr>
          <w:rFonts w:ascii="Times New Roman" w:hAnsi="Times New Roman" w:cs="Times New Roman"/>
          <w:szCs w:val="24"/>
        </w:rPr>
        <w:t xml:space="preserve">tarihinde gerçekleştirilen en son denetime göre üretim yerinin GMP koşullarına uygun olduğu anlaşılmıştır.  </w:t>
      </w:r>
    </w:p>
    <w:p w:rsidR="0011721F" w:rsidRPr="00D35593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721F" w:rsidRPr="00D35593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 xml:space="preserve">Bu sertifika üretim yerinin denetim </w:t>
      </w:r>
      <w:r w:rsidR="00C71FE4">
        <w:rPr>
          <w:rFonts w:ascii="Times New Roman" w:hAnsi="Times New Roman" w:cs="Times New Roman"/>
          <w:szCs w:val="24"/>
        </w:rPr>
        <w:t>sırasındaki</w:t>
      </w:r>
      <w:r w:rsidRPr="00D35593">
        <w:rPr>
          <w:rFonts w:ascii="Times New Roman" w:hAnsi="Times New Roman" w:cs="Times New Roman"/>
          <w:szCs w:val="24"/>
        </w:rPr>
        <w:t xml:space="preserve"> durumunu belirtir ve denetim tarihi üzerinden 3 yıl geçmiş ise üretim yerinin GMP uygunluğu konusunda Türkiye İlaç ve Tıbbi Cihaz Kurumu’na danışılmalıdır</w:t>
      </w:r>
      <w:r w:rsidRPr="00EB045E">
        <w:rPr>
          <w:rFonts w:ascii="Times New Roman" w:hAnsi="Times New Roman" w:cs="Times New Roman"/>
          <w:szCs w:val="24"/>
        </w:rPr>
        <w:t xml:space="preserve">. </w:t>
      </w:r>
      <w:r w:rsidR="00C263F4" w:rsidRPr="00EB045E">
        <w:rPr>
          <w:rFonts w:ascii="Times New Roman" w:hAnsi="Times New Roman" w:cs="Times New Roman"/>
          <w:szCs w:val="24"/>
        </w:rPr>
        <w:t xml:space="preserve">Ancak sertifikanın geçerlilik süresinin risk </w:t>
      </w:r>
      <w:proofErr w:type="gramStart"/>
      <w:r w:rsidR="00C263F4" w:rsidRPr="00EB045E">
        <w:rPr>
          <w:rFonts w:ascii="Times New Roman" w:hAnsi="Times New Roman" w:cs="Times New Roman"/>
          <w:szCs w:val="24"/>
        </w:rPr>
        <w:t>bazlı</w:t>
      </w:r>
      <w:proofErr w:type="gramEnd"/>
      <w:r w:rsidR="00C263F4" w:rsidRPr="00EB045E">
        <w:rPr>
          <w:rFonts w:ascii="Times New Roman" w:hAnsi="Times New Roman" w:cs="Times New Roman"/>
          <w:szCs w:val="24"/>
        </w:rPr>
        <w:t xml:space="preserve"> değerlendirmeler sonucunda uzatılması veya kısaltılması durumunda kısıtlamalar veya açıklamalar kısmında bu durum belirtilir.</w:t>
      </w:r>
    </w:p>
    <w:p w:rsidR="00C263F4" w:rsidRPr="00D35593" w:rsidRDefault="00C263F4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F4" w:rsidRPr="00D35593" w:rsidRDefault="00C263F4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>Bu sertifika Bölüm 1 ve Bölüm 2 ile birlikte tüm sayfaların ibraz edilmesi durumunda geçerlidir.</w:t>
      </w:r>
    </w:p>
    <w:p w:rsidR="0011721F" w:rsidRPr="00D35593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5593">
        <w:rPr>
          <w:rFonts w:ascii="Times New Roman" w:hAnsi="Times New Roman" w:cs="Times New Roman"/>
          <w:szCs w:val="24"/>
        </w:rPr>
        <w:t>Talep edilmesi halinde bu sertifika Türkiye İlaç ve Tıbbi Cihaz Kurumu tarafından doğrulanabilir.</w:t>
      </w:r>
    </w:p>
    <w:p w:rsidR="00D35593" w:rsidRPr="00D35593" w:rsidRDefault="00D35593" w:rsidP="001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F4" w:rsidRDefault="0011721F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263F4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*Avrupa Birliğinin 2003/94/AT sayılı Beşeri Tıbbi Ürünler İçin İyi İmalat Uygulamaları İlkeleri ve Kılavuzu hakkındaki direktifi ile 2001/83/EC sayılı beşeri tıbbi ürünler hakkındaki direktifine paraleldir.</w:t>
      </w:r>
    </w:p>
    <w:p w:rsidR="00D35593" w:rsidRDefault="00D35593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93" w:rsidRDefault="00D35593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F30" w:rsidRDefault="000E7F30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93" w:rsidRDefault="00D35593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16" w:rsidRDefault="00791516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16" w:rsidRDefault="00791516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16" w:rsidRDefault="00791516" w:rsidP="00C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1721F" w:rsidRDefault="0011721F" w:rsidP="0079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Bölüm 2</w:t>
      </w:r>
    </w:p>
    <w:p w:rsidR="00791516" w:rsidRPr="00791516" w:rsidRDefault="00791516" w:rsidP="0079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1721F" w:rsidRPr="00B45DFE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DFE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32A8" wp14:editId="710DFD78">
                <wp:simplePos x="0" y="0"/>
                <wp:positionH relativeFrom="column">
                  <wp:posOffset>71755</wp:posOffset>
                </wp:positionH>
                <wp:positionV relativeFrom="paragraph">
                  <wp:posOffset>12700</wp:posOffset>
                </wp:positionV>
                <wp:extent cx="127000" cy="120650"/>
                <wp:effectExtent l="0" t="0" r="25400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7A47" id="Dikdörtgen 2" o:spid="_x0000_s1026" style="position:absolute;margin-left:5.65pt;margin-top:1pt;width:10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" filled="f" strokecolor="black [3213]"/>
            </w:pict>
          </mc:Fallback>
        </mc:AlternateContent>
      </w:r>
      <w:r w:rsidRPr="00B45D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45DFE">
        <w:rPr>
          <w:rFonts w:ascii="Times New Roman" w:hAnsi="Times New Roman" w:cs="Times New Roman"/>
        </w:rPr>
        <w:t>Beşeri Tıbbi Ürünler*</w:t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DFE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1C567" wp14:editId="64BECDF8">
                <wp:simplePos x="0" y="0"/>
                <wp:positionH relativeFrom="column">
                  <wp:posOffset>71755</wp:posOffset>
                </wp:positionH>
                <wp:positionV relativeFrom="paragraph">
                  <wp:posOffset>4445</wp:posOffset>
                </wp:positionV>
                <wp:extent cx="127000" cy="120650"/>
                <wp:effectExtent l="0" t="0" r="2540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BA4E" id="Dikdörtgen 4" o:spid="_x0000_s1026" style="position:absolute;margin-left:5.65pt;margin-top:.35pt;width:10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" filled="f" strokecolor="windowText"/>
            </w:pict>
          </mc:Fallback>
        </mc:AlternateContent>
      </w:r>
      <w:r w:rsidRPr="00B45D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45DFE">
        <w:rPr>
          <w:rFonts w:ascii="Times New Roman" w:hAnsi="Times New Roman" w:cs="Times New Roman"/>
        </w:rPr>
        <w:t>Beşeri Tıbbi Araştırma Ürünleri (Faz I, II, III Klinik çalışmalar için)*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11721F" w:rsidTr="00DA1F77">
        <w:trPr>
          <w:trHeight w:val="320"/>
        </w:trPr>
        <w:tc>
          <w:tcPr>
            <w:tcW w:w="9214" w:type="dxa"/>
            <w:gridSpan w:val="2"/>
          </w:tcPr>
          <w:p w:rsidR="00574392" w:rsidRDefault="00574392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74392">
              <w:rPr>
                <w:rFonts w:ascii="Times New Roman" w:hAnsi="Times New Roman" w:cs="Times New Roman"/>
                <w:b/>
                <w:bCs/>
                <w:sz w:val="24"/>
              </w:rPr>
              <w:t>1 BEŞERİ TIBBİ ÜRÜN ÜRETİM FAALİYETLERİ</w:t>
            </w:r>
          </w:p>
          <w:p w:rsidR="00574392" w:rsidRDefault="00574392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721F" w:rsidTr="00DA1F77">
        <w:trPr>
          <w:trHeight w:val="320"/>
        </w:trPr>
        <w:tc>
          <w:tcPr>
            <w:tcW w:w="9214" w:type="dxa"/>
            <w:gridSpan w:val="2"/>
          </w:tcPr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Üretici eğer özel şartlar gerektiren ürünleri üretiyor ise ilgili ürün tipi ve dozaj formu bölümlerin altında belirtilmelidir (örneğin </w:t>
            </w:r>
            <w:proofErr w:type="spellStart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>radyofarmasötikler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veya penisilin, </w:t>
            </w:r>
            <w:proofErr w:type="spellStart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>sülfonamid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>sitotoksikler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>sefalosporinler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>hormonal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aktivite ürünleri veya diğer potansiyel tehlikeli aktif maddeler içeren ürünler)</w:t>
            </w:r>
          </w:p>
        </w:tc>
      </w:tr>
      <w:tr w:rsidR="0011721F" w:rsidTr="00DA1F77">
        <w:trPr>
          <w:trHeight w:val="255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719" w:type="dxa"/>
          </w:tcPr>
          <w:p w:rsidR="0011721F" w:rsidRPr="00E1419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191">
              <w:rPr>
                <w:rFonts w:ascii="Times New Roman" w:hAnsi="Times New Roman" w:cs="Times New Roman"/>
                <w:b/>
              </w:rPr>
              <w:t>Steril Ürünler</w:t>
            </w:r>
          </w:p>
        </w:tc>
      </w:tr>
      <w:tr w:rsidR="0011721F" w:rsidTr="00DA1F77">
        <w:trPr>
          <w:trHeight w:val="802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D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3D6">
              <w:rPr>
                <w:rFonts w:ascii="Times New Roman" w:hAnsi="Times New Roman" w:cs="Times New Roman"/>
                <w:sz w:val="20"/>
                <w:szCs w:val="20"/>
              </w:rPr>
              <w:t xml:space="preserve">Aseptik hazırlanan ürünler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(aşağıdaki dozaj formları için işlemleri yürütür)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1.1.1.1 Büyük Hacimli Sıvılar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1.1.1.2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Liyofilize</w:t>
            </w:r>
            <w:proofErr w:type="spellEnd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Ürünler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1.1.1.3 Yarı Katılar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1.1.1.4 Küçük Hacimli Sıvılar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1.1.1.5 Katılar ve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İmplantlar</w:t>
            </w:r>
            <w:proofErr w:type="spellEnd"/>
          </w:p>
          <w:p w:rsidR="0011721F" w:rsidRPr="00103F6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1.1.1.6 Diğer Aseptik Hazırlanan Ürünler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DA1F77">
        <w:trPr>
          <w:trHeight w:val="774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E873D6" w:rsidRDefault="0011721F" w:rsidP="0011721F">
            <w:pPr>
              <w:pStyle w:val="ListeParagraf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D6">
              <w:rPr>
                <w:rFonts w:ascii="Times New Roman" w:hAnsi="Times New Roman" w:cs="Times New Roman"/>
              </w:rPr>
              <w:t xml:space="preserve"> </w:t>
            </w:r>
            <w:r w:rsidRPr="00E873D6">
              <w:rPr>
                <w:rFonts w:ascii="Times New Roman" w:hAnsi="Times New Roman" w:cs="Times New Roman"/>
                <w:sz w:val="20"/>
                <w:szCs w:val="20"/>
              </w:rPr>
              <w:t xml:space="preserve">Son kabında </w:t>
            </w:r>
            <w:proofErr w:type="gramStart"/>
            <w:r w:rsidRPr="00E873D6">
              <w:rPr>
                <w:rFonts w:ascii="Times New Roman" w:hAnsi="Times New Roman" w:cs="Times New Roman"/>
                <w:sz w:val="20"/>
                <w:szCs w:val="20"/>
              </w:rPr>
              <w:t>sterilize</w:t>
            </w:r>
            <w:proofErr w:type="gramEnd"/>
            <w:r w:rsidRPr="00E873D6">
              <w:rPr>
                <w:rFonts w:ascii="Times New Roman" w:hAnsi="Times New Roman" w:cs="Times New Roman"/>
                <w:sz w:val="20"/>
                <w:szCs w:val="20"/>
              </w:rPr>
              <w:t xml:space="preserve"> edilen ürünler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(aşağıdaki dozaj formları için işlemleri yürütür)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 1.1.2.1 Büyük Hacimli Sıvılar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 1.1.2.2 Yarı Katılar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 1.1.2.3 Küçük Hacimli Sıvılar</w:t>
            </w: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          1.1.2.4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Katılar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İmplantlar</w:t>
            </w:r>
            <w:proofErr w:type="spellEnd"/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1.1.2.5 Diğer Son Kabında Sterilize Edilen Ürünler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DA1F77">
        <w:trPr>
          <w:trHeight w:val="319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742E3C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 Seri serbest bırakma</w:t>
            </w:r>
          </w:p>
        </w:tc>
      </w:tr>
      <w:tr w:rsidR="0011721F" w:rsidTr="00DA1F77">
        <w:trPr>
          <w:trHeight w:val="267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3CA1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719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Steril Olmayan Ürünler</w:t>
            </w:r>
          </w:p>
        </w:tc>
      </w:tr>
      <w:tr w:rsidR="0011721F" w:rsidTr="00DA1F77">
        <w:trPr>
          <w:trHeight w:val="760"/>
        </w:trPr>
        <w:tc>
          <w:tcPr>
            <w:tcW w:w="495" w:type="dxa"/>
          </w:tcPr>
          <w:p w:rsidR="0011721F" w:rsidRPr="006C3CA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9" w:type="dxa"/>
          </w:tcPr>
          <w:p w:rsidR="0011721F" w:rsidRPr="00380DF2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proofErr w:type="gramStart"/>
            <w:r w:rsidRPr="00380DF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F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DF2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 w:rsidRPr="00380DF2">
              <w:rPr>
                <w:rFonts w:ascii="Times New Roman" w:hAnsi="Times New Roman" w:cs="Times New Roman"/>
                <w:sz w:val="20"/>
                <w:szCs w:val="20"/>
              </w:rPr>
              <w:t xml:space="preserve"> Olmayan Ürünler</w:t>
            </w:r>
            <w:r w:rsidR="00574392">
              <w:rPr>
                <w:rFonts w:ascii="Times New Roman" w:hAnsi="Times New Roman" w:cs="Times New Roman"/>
                <w:sz w:val="20"/>
                <w:szCs w:val="20"/>
              </w:rPr>
              <w:t xml:space="preserve"> (aşağıdaki dozaj formları için işlemleri yürütür)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1.2.1.1 Sert Kapsüller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1.2.1.2 Yumuşak Kapsüller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1.2.1.3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Sakızlar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1.2.1.4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Doyurulmuş Matrisler</w:t>
            </w:r>
          </w:p>
          <w:p w:rsidR="0011721F" w:rsidRPr="00791E45" w:rsidRDefault="0011721F" w:rsidP="00DA1F77">
            <w:pPr>
              <w:tabs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1.2.1.5 Harici Likitler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1.2.1.6 Dâhili Likitler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1.2.1.7 Medikal Gazlar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1.2.1.8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Diğer Katı Dozaj Formları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1.2.1.9 Basınçlı Ürünler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1.2.1.10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Radyonuklit</w:t>
            </w:r>
            <w:proofErr w:type="spellEnd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Jeneratörler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1.2.1.11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Yarı Katılar</w:t>
            </w: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1.2.1.12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Supozituvarlar</w:t>
            </w:r>
            <w:proofErr w:type="spellEnd"/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1.2.1.13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Tabletler</w:t>
            </w: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1.2.1.14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Transdermal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Yamalar</w:t>
            </w:r>
          </w:p>
          <w:p w:rsidR="0011721F" w:rsidRPr="00791E45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1.2.1.15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Diğer </w:t>
            </w:r>
            <w:proofErr w:type="gram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steril</w:t>
            </w:r>
            <w:proofErr w:type="gramEnd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olmayan ürünler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DA1F77">
        <w:trPr>
          <w:trHeight w:val="284"/>
        </w:trPr>
        <w:tc>
          <w:tcPr>
            <w:tcW w:w="495" w:type="dxa"/>
          </w:tcPr>
          <w:p w:rsidR="0011721F" w:rsidRPr="006C3CA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9" w:type="dxa"/>
          </w:tcPr>
          <w:p w:rsidR="0011721F" w:rsidRPr="00380DF2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858FE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58FE">
              <w:rPr>
                <w:rFonts w:ascii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serbest bırakma</w:t>
            </w:r>
            <w:r w:rsidRPr="0038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721F" w:rsidTr="00DA1F77">
        <w:trPr>
          <w:trHeight w:val="284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D54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719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D54">
              <w:rPr>
                <w:rFonts w:ascii="Times New Roman" w:hAnsi="Times New Roman" w:cs="Times New Roman"/>
                <w:b/>
              </w:rPr>
              <w:t xml:space="preserve">Biyolojik Tıbbi Ürünler </w:t>
            </w:r>
          </w:p>
        </w:tc>
      </w:tr>
      <w:tr w:rsidR="0011721F" w:rsidTr="00DA1F77">
        <w:trPr>
          <w:trHeight w:val="1910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Pr="009E4D54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9" w:type="dxa"/>
          </w:tcPr>
          <w:p w:rsidR="0011721F" w:rsidRPr="00380DF2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F2">
              <w:rPr>
                <w:rFonts w:ascii="Times New Roman" w:hAnsi="Times New Roman" w:cs="Times New Roman"/>
                <w:sz w:val="20"/>
                <w:szCs w:val="20"/>
              </w:rPr>
              <w:t>1.3.1 Biyolojik Tıbbi Ürünler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1.3.1 Kan Ürünleri  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1.3.2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İmmunolojik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Ürünler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1.3.3 Hücre Terapi Ürünleri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1.3.4 Gen Terapi Ürünleri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1.3.5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Biyoteknolojik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Ürünler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1.3.6 İnsan/Hayvan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Ekstraktı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Kaynaklı Ürünler  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1.3.7 Doku Mühendisliği Ürünleri</w:t>
            </w:r>
          </w:p>
          <w:p w:rsidR="0011721F" w:rsidRPr="005821F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1.3.8 Diğer biyolojik tıbbi ürünler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450B6D">
        <w:trPr>
          <w:trHeight w:val="333"/>
        </w:trPr>
        <w:tc>
          <w:tcPr>
            <w:tcW w:w="495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9" w:type="dxa"/>
          </w:tcPr>
          <w:p w:rsidR="0011721F" w:rsidRPr="00380DF2" w:rsidRDefault="00574392" w:rsidP="0057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 S</w:t>
            </w:r>
            <w:r w:rsidR="0011721F" w:rsidRPr="00380DF2">
              <w:rPr>
                <w:rFonts w:ascii="Times New Roman" w:hAnsi="Times New Roman" w:cs="Times New Roman"/>
                <w:sz w:val="20"/>
                <w:szCs w:val="20"/>
              </w:rPr>
              <w:t xml:space="preserve">eri serbest bırakma işlemleri </w:t>
            </w:r>
          </w:p>
        </w:tc>
      </w:tr>
      <w:tr w:rsidR="0011721F" w:rsidTr="00DA1F77">
        <w:trPr>
          <w:trHeight w:val="280"/>
        </w:trPr>
        <w:tc>
          <w:tcPr>
            <w:tcW w:w="495" w:type="dxa"/>
          </w:tcPr>
          <w:p w:rsidR="0011721F" w:rsidRPr="00E76A7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E76A7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719" w:type="dxa"/>
          </w:tcPr>
          <w:p w:rsidR="0011721F" w:rsidRPr="00E76A7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6A7F">
              <w:rPr>
                <w:rFonts w:ascii="Times New Roman" w:hAnsi="Times New Roman" w:cs="Times New Roman"/>
                <w:b/>
              </w:rPr>
              <w:t xml:space="preserve">Diğer ürünler veya üretim faaliyetleri </w:t>
            </w:r>
          </w:p>
        </w:tc>
      </w:tr>
      <w:tr w:rsidR="0011721F" w:rsidTr="00450B6D">
        <w:trPr>
          <w:trHeight w:val="893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1.4.1 Diğer Ürünler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1.4.1.1 Bitkisel Ürünler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1.4.1.2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Homeopatik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ürünler </w:t>
            </w:r>
          </w:p>
          <w:p w:rsidR="0011721F" w:rsidRPr="00F310B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1.4.1.3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Diğer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791516">
        <w:trPr>
          <w:trHeight w:val="1505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 İlaç Aktif Maddesi/</w:t>
            </w:r>
            <w:proofErr w:type="spellStart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Eksipiyanlar</w:t>
            </w:r>
            <w:proofErr w:type="spellEnd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/Bitmiş Ürün Sterilizasyonu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1.4.2.1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Filtrasyon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1.4.2.2 Kuru ısı ile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1.4.2.3 Buhar ile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1.4.2.4 Kimyasal ile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1.4.2.5 Gama radyasyonu ile</w:t>
            </w: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</w:rPr>
            </w:pPr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1.4.2.6 Elektron </w:t>
            </w:r>
            <w:proofErr w:type="spellStart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>beam</w:t>
            </w:r>
            <w:proofErr w:type="spellEnd"/>
            <w:r w:rsidRPr="00544FD8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</w:p>
        </w:tc>
      </w:tr>
      <w:tr w:rsidR="0011721F" w:rsidTr="00BC705F">
        <w:trPr>
          <w:trHeight w:val="249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1.4.3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Diğer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BC705F">
        <w:trPr>
          <w:trHeight w:val="281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3A0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3A0">
              <w:rPr>
                <w:rFonts w:ascii="Times New Roman" w:hAnsi="Times New Roman" w:cs="Times New Roman"/>
                <w:b/>
              </w:rPr>
              <w:t>Ambalajlama</w:t>
            </w:r>
          </w:p>
        </w:tc>
      </w:tr>
      <w:tr w:rsidR="0011721F" w:rsidTr="00DA1F77">
        <w:trPr>
          <w:trHeight w:val="741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pStyle w:val="ListeParagraf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 Ambalajlama</w:t>
            </w:r>
          </w:p>
          <w:p w:rsidR="00BA573B" w:rsidRPr="00791E45" w:rsidRDefault="00C254DA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1.5.1.1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73B" w:rsidRPr="00791E45">
              <w:rPr>
                <w:rFonts w:ascii="Times New Roman" w:hAnsi="Times New Roman" w:cs="Times New Roman"/>
                <w:sz w:val="18"/>
                <w:szCs w:val="18"/>
              </w:rPr>
              <w:t>Sert Kapsüller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.1.2 Yumuşak Kapsüller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.1.3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Sakızlar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.1.4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Doyurulmuş Matrisler</w:t>
            </w:r>
          </w:p>
          <w:p w:rsidR="00BA573B" w:rsidRPr="00791E45" w:rsidRDefault="00BA573B" w:rsidP="00BA573B">
            <w:pPr>
              <w:tabs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.1.5 Harici Likitler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.1.6 Dâhili Likitler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.1.7 Medikal Gazlar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.1.8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Diğer Katı Dozaj Formları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.1.9 Basınçlı Ürünler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.1.10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Radyonuklit</w:t>
            </w:r>
            <w:proofErr w:type="spellEnd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Jeneratörler</w:t>
            </w:r>
          </w:p>
          <w:p w:rsidR="00BA573B" w:rsidRPr="00791E45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.1.11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Yarı Katılar</w:t>
            </w:r>
          </w:p>
          <w:p w:rsidR="00BA573B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.1.12 </w:t>
            </w:r>
            <w:proofErr w:type="spell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Supozituvarlar</w:t>
            </w:r>
            <w:proofErr w:type="spellEnd"/>
          </w:p>
          <w:p w:rsidR="00BA573B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1.5.1.13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Tabletler</w:t>
            </w:r>
          </w:p>
          <w:p w:rsidR="00BA573B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1.5.1.14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Transdermal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Yamalar</w:t>
            </w:r>
          </w:p>
          <w:p w:rsidR="0011721F" w:rsidRPr="00F503A0" w:rsidRDefault="00BA573B" w:rsidP="00BA573B">
            <w:pPr>
              <w:autoSpaceDE w:val="0"/>
              <w:autoSpaceDN w:val="0"/>
              <w:adjustRightInd w:val="0"/>
              <w:spacing w:after="0" w:line="240" w:lineRule="auto"/>
              <w:ind w:firstLine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1.5.1.15 </w:t>
            </w:r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Diğer </w:t>
            </w:r>
            <w:proofErr w:type="gramStart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>steril</w:t>
            </w:r>
            <w:proofErr w:type="gramEnd"/>
            <w:r w:rsidRPr="00791E45">
              <w:rPr>
                <w:rFonts w:ascii="Times New Roman" w:hAnsi="Times New Roman" w:cs="Times New Roman"/>
                <w:sz w:val="18"/>
                <w:szCs w:val="18"/>
              </w:rPr>
              <w:t xml:space="preserve"> olmayan ürünler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Tr="00BC705F">
        <w:trPr>
          <w:trHeight w:val="240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1.5.2 </w:t>
            </w:r>
            <w:proofErr w:type="spellStart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 Ambalajlama</w:t>
            </w:r>
          </w:p>
        </w:tc>
      </w:tr>
      <w:tr w:rsidR="0011721F" w:rsidTr="00DA1F77">
        <w:trPr>
          <w:trHeight w:val="277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A0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A0">
              <w:rPr>
                <w:rFonts w:ascii="Times New Roman" w:hAnsi="Times New Roman" w:cs="Times New Roman"/>
                <w:b/>
              </w:rPr>
              <w:t>Kalite Kontrol Testleri</w:t>
            </w:r>
          </w:p>
        </w:tc>
      </w:tr>
      <w:tr w:rsidR="0011721F" w:rsidTr="00DA1F77">
        <w:trPr>
          <w:trHeight w:val="1059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1.6.1 Mikrobiyolojik (</w:t>
            </w:r>
            <w:proofErr w:type="gramStart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1.6.2 Mikrobiyolojik (</w:t>
            </w:r>
            <w:proofErr w:type="gramStart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 w:rsidRPr="00F503A0">
              <w:rPr>
                <w:rFonts w:ascii="Times New Roman" w:hAnsi="Times New Roman" w:cs="Times New Roman"/>
                <w:sz w:val="20"/>
                <w:szCs w:val="20"/>
              </w:rPr>
              <w:t xml:space="preserve"> olmayan)</w:t>
            </w: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1.6.3 Kimyasal/fiziksel</w:t>
            </w: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3A0">
              <w:rPr>
                <w:rFonts w:ascii="Times New Roman" w:hAnsi="Times New Roman" w:cs="Times New Roman"/>
                <w:sz w:val="20"/>
                <w:szCs w:val="20"/>
              </w:rPr>
              <w:t>1.6.4 Biyolojik</w:t>
            </w:r>
          </w:p>
        </w:tc>
      </w:tr>
    </w:tbl>
    <w:p w:rsidR="0011721F" w:rsidRPr="008E6F57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8E6F57">
        <w:rPr>
          <w:rFonts w:ascii="Times New Roman" w:hAnsi="Times New Roman" w:cs="Times New Roman"/>
          <w:szCs w:val="20"/>
        </w:rPr>
        <w:t>Bu sertifikanın kapsamı ile ilgili sınırlamalar veya açıklayıcı yorumlar</w:t>
      </w:r>
      <w:r w:rsidR="003C76E2">
        <w:rPr>
          <w:rFonts w:ascii="Times New Roman" w:hAnsi="Times New Roman" w:cs="Times New Roman"/>
          <w:szCs w:val="20"/>
        </w:rPr>
        <w:t>*</w:t>
      </w:r>
      <w:r w:rsidRPr="008E6F57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11721F" w:rsidRPr="00A90D36" w:rsidRDefault="0011721F" w:rsidP="0011721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Cs w:val="20"/>
          <w:lang w:val="en-US"/>
        </w:rPr>
      </w:pPr>
      <w:r w:rsidRPr="00A90D36">
        <w:rPr>
          <w:rFonts w:ascii="Times New Roman" w:hAnsi="Times New Roman" w:cs="Times New Roman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</w:t>
      </w:r>
    </w:p>
    <w:p w:rsidR="0011721F" w:rsidRDefault="0011721F" w:rsidP="007915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…</w:t>
      </w:r>
      <w:r w:rsidRPr="00A90D36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……………………………………………………………………………………………………..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BC705F" w:rsidRPr="00B16FFD" w:rsidTr="007F62CB">
        <w:trPr>
          <w:trHeight w:val="400"/>
        </w:trPr>
        <w:tc>
          <w:tcPr>
            <w:tcW w:w="9214" w:type="dxa"/>
            <w:gridSpan w:val="2"/>
          </w:tcPr>
          <w:p w:rsidR="00BC705F" w:rsidRPr="00BC705F" w:rsidRDefault="00BC705F" w:rsidP="00DA1F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705F" w:rsidRDefault="00BC705F" w:rsidP="00BC70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BC705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BEŞERİ TIBBİ ÜRÜNLERDE İTHALAT İŞLEMLERİ* </w:t>
            </w:r>
          </w:p>
          <w:p w:rsidR="00BC705F" w:rsidRPr="00BC705F" w:rsidRDefault="00BC705F" w:rsidP="00BC705F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11721F" w:rsidRPr="001514F2" w:rsidTr="00BC705F">
        <w:trPr>
          <w:trHeight w:val="391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0D36">
              <w:rPr>
                <w:rFonts w:ascii="Times New Roman" w:hAnsi="Times New Roman" w:cs="Times New Roman"/>
                <w:b/>
                <w:lang w:val="en-US"/>
              </w:rPr>
              <w:t>2.1</w:t>
            </w:r>
          </w:p>
        </w:tc>
        <w:tc>
          <w:tcPr>
            <w:tcW w:w="8719" w:type="dxa"/>
          </w:tcPr>
          <w:p w:rsidR="0011721F" w:rsidRPr="00BC705F" w:rsidRDefault="0011721F" w:rsidP="00BC705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İthal</w:t>
            </w:r>
            <w:proofErr w:type="spellEnd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Tıbbi</w:t>
            </w:r>
            <w:proofErr w:type="spellEnd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Ürünlerin</w:t>
            </w:r>
            <w:proofErr w:type="spellEnd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Kalite</w:t>
            </w:r>
            <w:proofErr w:type="spellEnd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Kontrol</w:t>
            </w:r>
            <w:proofErr w:type="spellEnd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6F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Testleri</w:t>
            </w:r>
            <w:proofErr w:type="spellEnd"/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19" w:type="dxa"/>
          </w:tcPr>
          <w:p w:rsidR="0011721F" w:rsidRPr="00002F6A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2.1.1 </w:t>
            </w:r>
            <w:proofErr w:type="spellStart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Mikrobiyolojik</w:t>
            </w:r>
            <w:proofErr w:type="spellEnd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sterilite</w:t>
            </w:r>
            <w:proofErr w:type="spellEnd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1721F" w:rsidRPr="00002F6A" w:rsidTr="006B5E0A">
        <w:trPr>
          <w:trHeight w:val="413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19" w:type="dxa"/>
          </w:tcPr>
          <w:p w:rsidR="0011721F" w:rsidRPr="00002F6A" w:rsidRDefault="0011721F" w:rsidP="005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2.1.2 </w:t>
            </w:r>
            <w:proofErr w:type="spellStart"/>
            <w:r w:rsidR="005E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Mikrobiyolojik</w:t>
            </w:r>
            <w:proofErr w:type="spellEnd"/>
            <w:r w:rsidR="005E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E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</w:t>
            </w:r>
            <w:proofErr w:type="spellEnd"/>
            <w:r w:rsidR="005E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olmayan</w:t>
            </w:r>
            <w:proofErr w:type="spellEnd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19" w:type="dxa"/>
          </w:tcPr>
          <w:p w:rsidR="0011721F" w:rsidRPr="00002F6A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2.1.3 </w:t>
            </w:r>
            <w:proofErr w:type="spellStart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Kimyasal</w:t>
            </w:r>
            <w:proofErr w:type="spellEnd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19" w:type="dxa"/>
          </w:tcPr>
          <w:p w:rsidR="0011721F" w:rsidRPr="00002F6A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2.1.4 </w:t>
            </w:r>
            <w:proofErr w:type="spellStart"/>
            <w:r w:rsidRPr="0037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Biyolojik</w:t>
            </w:r>
            <w:proofErr w:type="spellEnd"/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0D36">
              <w:rPr>
                <w:rFonts w:ascii="Times New Roman" w:hAnsi="Times New Roman" w:cs="Times New Roman"/>
                <w:b/>
                <w:lang w:val="en-US"/>
              </w:rPr>
              <w:t>2.2</w:t>
            </w:r>
          </w:p>
        </w:tc>
        <w:tc>
          <w:tcPr>
            <w:tcW w:w="8719" w:type="dxa"/>
          </w:tcPr>
          <w:p w:rsidR="0011721F" w:rsidRPr="00002F6A" w:rsidRDefault="0011721F" w:rsidP="00DA1F7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İthal</w:t>
            </w:r>
            <w:proofErr w:type="spellEnd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Tıbbi</w:t>
            </w:r>
            <w:proofErr w:type="spellEnd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Ürünlerin</w:t>
            </w:r>
            <w:proofErr w:type="spellEnd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Seri </w:t>
            </w:r>
            <w:proofErr w:type="spellStart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Serbest</w:t>
            </w:r>
            <w:proofErr w:type="spellEnd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Bırakması</w:t>
            </w:r>
            <w:proofErr w:type="spellEnd"/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p w:rsidR="0011721F" w:rsidRDefault="0011721F" w:rsidP="00DA1F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2.2.1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Steril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Ürünler</w:t>
            </w:r>
            <w:proofErr w:type="spellEnd"/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2.2.1.1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Aseptik</w:t>
            </w:r>
            <w:proofErr w:type="spellEnd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Hazırlanan</w:t>
            </w:r>
            <w:proofErr w:type="spellEnd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Ürünler</w:t>
            </w:r>
            <w:proofErr w:type="spellEnd"/>
          </w:p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2.2.1.2 Son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Kabında</w:t>
            </w:r>
            <w:proofErr w:type="spellEnd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Sterilize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Edilen</w:t>
            </w:r>
            <w:proofErr w:type="spellEnd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Ürünler</w:t>
            </w:r>
            <w:proofErr w:type="spellEnd"/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p w:rsidR="0011721F" w:rsidRPr="00002F6A" w:rsidRDefault="0011721F" w:rsidP="00DA1F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2.2.2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Steril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Olmayan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Ürünler</w:t>
            </w:r>
            <w:proofErr w:type="spellEnd"/>
          </w:p>
        </w:tc>
      </w:tr>
      <w:tr w:rsidR="0011721F" w:rsidRPr="00002F6A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p w:rsidR="0011721F" w:rsidRDefault="0011721F" w:rsidP="00DA1F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2.2.3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Biyolojik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Tıbbi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Ürünler</w:t>
            </w:r>
            <w:proofErr w:type="spellEnd"/>
          </w:p>
          <w:p w:rsidR="0011721F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2.2.3.1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Kan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 </w:t>
            </w:r>
          </w:p>
          <w:p w:rsidR="0011721F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2.2.3.2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İmmünolojik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</w:t>
            </w:r>
            <w:proofErr w:type="spellEnd"/>
          </w:p>
          <w:p w:rsidR="0011721F" w:rsidRPr="00C708DC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lastRenderedPageBreak/>
              <w:t xml:space="preserve">2.2.3.3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Hücre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Tedavisi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Ürünleri</w:t>
            </w:r>
            <w:proofErr w:type="spellEnd"/>
          </w:p>
          <w:p w:rsidR="0011721F" w:rsidRPr="00C708DC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2.2.3.4 </w:t>
            </w:r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Gen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Tedavisi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Ürünleri</w:t>
            </w:r>
            <w:proofErr w:type="spellEnd"/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</w:p>
          <w:p w:rsidR="0011721F" w:rsidRPr="00C708DC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2.2.3.5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Biyoteknolojik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</w:t>
            </w:r>
            <w:proofErr w:type="spellEnd"/>
          </w:p>
          <w:p w:rsidR="0011721F" w:rsidRPr="00C708DC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2.2.3.6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İnsan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/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Hayvan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Ekstraktı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Kaynaklı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</w:t>
            </w:r>
            <w:proofErr w:type="spellEnd"/>
          </w:p>
          <w:p w:rsidR="0011721F" w:rsidRPr="00C708DC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2.2.3.7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Doku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Mühendisliği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Ürünleri</w:t>
            </w:r>
            <w:proofErr w:type="spellEnd"/>
          </w:p>
          <w:p w:rsidR="0011721F" w:rsidRPr="00002F6A" w:rsidRDefault="0011721F" w:rsidP="00DA1F77">
            <w:pPr>
              <w:pStyle w:val="Default"/>
              <w:ind w:left="708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708DC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2.2.3.8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Diğer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Biyolojik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Tıbbi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Ürünler</w:t>
            </w:r>
            <w:proofErr w:type="spellEnd"/>
            <w:r w:rsidRPr="0037242B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açıklaynız</w:t>
            </w:r>
            <w:proofErr w:type="spellEnd"/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11721F" w:rsidRPr="00922042" w:rsidTr="00DA1F77">
        <w:trPr>
          <w:trHeight w:val="300"/>
        </w:trPr>
        <w:tc>
          <w:tcPr>
            <w:tcW w:w="495" w:type="dxa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0D36">
              <w:rPr>
                <w:rFonts w:ascii="Times New Roman" w:hAnsi="Times New Roman" w:cs="Times New Roman"/>
                <w:b/>
                <w:lang w:val="en-US"/>
              </w:rPr>
              <w:lastRenderedPageBreak/>
              <w:t>2.3</w:t>
            </w:r>
          </w:p>
        </w:tc>
        <w:tc>
          <w:tcPr>
            <w:tcW w:w="8719" w:type="dxa"/>
          </w:tcPr>
          <w:p w:rsidR="0011721F" w:rsidRPr="00922042" w:rsidRDefault="00BC705F" w:rsidP="00DA1F77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İthalat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İşlemleri</w:t>
            </w:r>
            <w:proofErr w:type="spellEnd"/>
          </w:p>
        </w:tc>
      </w:tr>
      <w:tr w:rsidR="0011721F" w:rsidRPr="00002F6A" w:rsidTr="00DA1F77">
        <w:trPr>
          <w:trHeight w:val="331"/>
        </w:trPr>
        <w:tc>
          <w:tcPr>
            <w:tcW w:w="495" w:type="dxa"/>
            <w:vMerge w:val="restart"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11721F" w:rsidRPr="00922042" w:rsidTr="00BC705F">
              <w:trPr>
                <w:trHeight w:val="322"/>
              </w:trPr>
              <w:tc>
                <w:tcPr>
                  <w:tcW w:w="0" w:type="auto"/>
                </w:tcPr>
                <w:p w:rsidR="0011721F" w:rsidRPr="00922042" w:rsidRDefault="0011721F" w:rsidP="00607E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2.3.1</w:t>
                  </w:r>
                  <w:r w:rsidRPr="009220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07E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Fiziki</w:t>
                  </w:r>
                  <w:proofErr w:type="spellEnd"/>
                  <w:r w:rsidR="00607E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07E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İthalat</w:t>
                  </w:r>
                  <w:proofErr w:type="spellEnd"/>
                  <w:r w:rsidR="00607E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07E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Tesisi</w:t>
                  </w:r>
                  <w:proofErr w:type="spellEnd"/>
                  <w:r w:rsidRPr="009220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11721F" w:rsidRPr="00002F6A" w:rsidRDefault="0011721F" w:rsidP="00DA1F77">
            <w:pPr>
              <w:pStyle w:val="Default"/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1721F" w:rsidRPr="00A90D36" w:rsidTr="00DA1F77">
        <w:trPr>
          <w:trHeight w:val="321"/>
        </w:trPr>
        <w:tc>
          <w:tcPr>
            <w:tcW w:w="495" w:type="dxa"/>
            <w:vMerge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7"/>
            </w:tblGrid>
            <w:tr w:rsidR="0011721F" w:rsidRPr="00922042" w:rsidTr="00DA1F77">
              <w:trPr>
                <w:trHeight w:val="121"/>
              </w:trPr>
              <w:tc>
                <w:tcPr>
                  <w:tcW w:w="0" w:type="auto"/>
                </w:tcPr>
                <w:p w:rsidR="0011721F" w:rsidRPr="00922042" w:rsidRDefault="0011721F" w:rsidP="00DA1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220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2.3.2 </w:t>
                  </w:r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İlave</w:t>
                  </w:r>
                  <w:proofErr w:type="spellEnd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İşlem</w:t>
                  </w:r>
                  <w:proofErr w:type="spellEnd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Görecek</w:t>
                  </w:r>
                  <w:proofErr w:type="spellEnd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Yarı</w:t>
                  </w:r>
                  <w:proofErr w:type="spellEnd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Mamul</w:t>
                  </w:r>
                  <w:proofErr w:type="spellEnd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0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İthalatı</w:t>
                  </w:r>
                  <w:proofErr w:type="spellEnd"/>
                </w:p>
              </w:tc>
            </w:tr>
            <w:tr w:rsidR="0011721F" w:rsidRPr="00922042" w:rsidTr="00DA1F77">
              <w:trPr>
                <w:trHeight w:val="121"/>
              </w:trPr>
              <w:tc>
                <w:tcPr>
                  <w:tcW w:w="0" w:type="auto"/>
                </w:tcPr>
                <w:p w:rsidR="0011721F" w:rsidRPr="00922042" w:rsidRDefault="0011721F" w:rsidP="00DA1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21F" w:rsidRPr="00A90D36" w:rsidTr="00DA1F77">
        <w:trPr>
          <w:trHeight w:val="321"/>
        </w:trPr>
        <w:tc>
          <w:tcPr>
            <w:tcW w:w="495" w:type="dxa"/>
            <w:vMerge/>
          </w:tcPr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</w:tblGrid>
            <w:tr w:rsidR="0011721F" w:rsidRPr="00922042" w:rsidTr="00DA1F77">
              <w:trPr>
                <w:trHeight w:val="121"/>
              </w:trPr>
              <w:tc>
                <w:tcPr>
                  <w:tcW w:w="0" w:type="auto"/>
                </w:tcPr>
                <w:p w:rsidR="0011721F" w:rsidRPr="00922042" w:rsidRDefault="0011721F" w:rsidP="00DA1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220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2.3.3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Diğer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20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1E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(…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açıklaynız</w:t>
                  </w:r>
                  <w:proofErr w:type="spellEnd"/>
                  <w:r w:rsidRPr="00791E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</w:tbl>
          <w:p w:rsidR="0011721F" w:rsidRPr="00A90D36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721F" w:rsidRPr="00791516" w:rsidRDefault="00791516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11721F" w:rsidRPr="00C20FD2">
        <w:rPr>
          <w:rFonts w:ascii="Times New Roman" w:hAnsi="Times New Roman" w:cs="Times New Roman"/>
          <w:sz w:val="24"/>
          <w:szCs w:val="20"/>
        </w:rPr>
        <w:t xml:space="preserve">Bu sertifikanın kapsamı ile ilgili sınırlamalar veya açıklayıcı yorumlar*: </w:t>
      </w:r>
    </w:p>
    <w:p w:rsidR="0011721F" w:rsidRPr="00791516" w:rsidRDefault="0011721F" w:rsidP="007915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0"/>
          <w:lang w:val="en-US"/>
        </w:rPr>
      </w:pPr>
      <w:r w:rsidRPr="00C20FD2">
        <w:rPr>
          <w:rFonts w:ascii="Times New Roman" w:hAnsi="Times New Roman" w:cs="Times New Roman"/>
          <w:sz w:val="24"/>
          <w:szCs w:val="20"/>
          <w:lang w:val="en-US"/>
        </w:rPr>
        <w:t>……………………………………………………………………………………………………………..……………………………………………………………………………………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BC705F" w:rsidTr="00B562B7">
        <w:trPr>
          <w:trHeight w:val="400"/>
        </w:trPr>
        <w:tc>
          <w:tcPr>
            <w:tcW w:w="9214" w:type="dxa"/>
            <w:gridSpan w:val="2"/>
          </w:tcPr>
          <w:p w:rsidR="00BC705F" w:rsidRDefault="00BC705F" w:rsidP="00BC705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</w:rPr>
            </w:pPr>
          </w:p>
          <w:p w:rsidR="00BC705F" w:rsidRPr="00BC705F" w:rsidRDefault="00BC705F" w:rsidP="00BC70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705F">
              <w:rPr>
                <w:rFonts w:ascii="Times New Roman" w:hAnsi="Times New Roman" w:cs="Times New Roman"/>
                <w:b/>
                <w:sz w:val="24"/>
              </w:rPr>
              <w:t>İLAÇ ETKİN MADDESİ</w:t>
            </w:r>
            <w:r w:rsidRPr="00BC705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BC705F">
              <w:rPr>
                <w:rFonts w:ascii="Times New Roman" w:hAnsi="Times New Roman" w:cs="Times New Roman"/>
                <w:b/>
                <w:sz w:val="24"/>
              </w:rPr>
              <w:t xml:space="preserve">ÜRETİM İŞLEMLERİ </w:t>
            </w:r>
            <w:r w:rsidR="001A0B12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BC705F" w:rsidRPr="00BC705F" w:rsidRDefault="00BC705F" w:rsidP="00BC705F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9" w:type="dxa"/>
          </w:tcPr>
          <w:p w:rsidR="0011721F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3A0">
              <w:rPr>
                <w:rFonts w:ascii="Times New Roman" w:hAnsi="Times New Roman" w:cs="Times New Roman"/>
              </w:rPr>
              <w:t xml:space="preserve">Üretilen </w:t>
            </w:r>
            <w:r>
              <w:rPr>
                <w:rFonts w:ascii="Times New Roman" w:hAnsi="Times New Roman" w:cs="Times New Roman"/>
              </w:rPr>
              <w:t>Etkin</w:t>
            </w:r>
            <w:r w:rsidRPr="00F503A0">
              <w:rPr>
                <w:rFonts w:ascii="Times New Roman" w:hAnsi="Times New Roman" w:cs="Times New Roman"/>
              </w:rPr>
              <w:t xml:space="preserve"> Maddelerin Listesi:</w:t>
            </w:r>
          </w:p>
          <w:p w:rsidR="0011721F" w:rsidRDefault="0011721F" w:rsidP="0011721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380D">
              <w:rPr>
                <w:rFonts w:ascii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1721F" w:rsidRPr="00791516" w:rsidRDefault="0011721F" w:rsidP="0079151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503A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001">
              <w:rPr>
                <w:rFonts w:ascii="Times New Roman" w:hAnsi="Times New Roman" w:cs="Times New Roman"/>
                <w:b/>
              </w:rPr>
              <w:t>Genel Son Üretim Aşamaları</w:t>
            </w:r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9" w:type="dxa"/>
          </w:tcPr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.1 Fiziksel Proses Aşamaları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FB1126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  <w:proofErr w:type="gramEnd"/>
            <w:r w:rsidR="00FB11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belirtiniz) 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kurutma,öğütme</w:t>
            </w:r>
            <w:proofErr w:type="spellEnd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mikronizasyon,eleme</w:t>
            </w:r>
            <w:proofErr w:type="spellEnd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vb. )</w:t>
            </w:r>
          </w:p>
          <w:p w:rsidR="0011721F" w:rsidRPr="00544FD8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 Ambalajlama </w:t>
            </w:r>
            <w:r w:rsidR="00FB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(İlaç </w:t>
            </w:r>
            <w:r w:rsidR="00EC77F3">
              <w:rPr>
                <w:rFonts w:ascii="Times New Roman" w:hAnsi="Times New Roman" w:cs="Times New Roman"/>
                <w:i/>
                <w:sz w:val="20"/>
                <w:szCs w:val="20"/>
              </w:rPr>
              <w:t>Etkin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Maddesini direk temas ettiği ambalaj malzemesi ile kapama/mühürleme)</w:t>
            </w:r>
          </w:p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.3.Sekonder Ambalajlama 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Primer</w:t>
            </w:r>
            <w:proofErr w:type="spellEnd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ambalajı içinde bulunan maddeyi dış ambalaj malzemesi veya </w:t>
            </w:r>
            <w:proofErr w:type="gramStart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>konteynıra</w:t>
            </w:r>
            <w:proofErr w:type="gramEnd"/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yerleştirme. Bu işlem aynı zamanda</w:t>
            </w:r>
            <w:r w:rsidR="00FB11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etkin maddenin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tanımlama</w:t>
            </w:r>
            <w:r w:rsidR="00FB1126">
              <w:rPr>
                <w:rFonts w:ascii="Times New Roman" w:hAnsi="Times New Roman" w:cs="Times New Roman"/>
                <w:i/>
                <w:sz w:val="20"/>
                <w:szCs w:val="20"/>
              </w:rPr>
              <w:t>sı veya takip edilebilirliği</w:t>
            </w:r>
            <w:r w:rsidRPr="00544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için yapılan etiketleme işlemlerini de içermektedir.)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Diğer 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r w:rsidR="005810C9">
              <w:rPr>
                <w:rFonts w:ascii="Times New Roman" w:hAnsi="Times New Roman" w:cs="Times New Roman"/>
                <w:i/>
                <w:sz w:val="18"/>
                <w:szCs w:val="18"/>
              </w:rPr>
              <w:t>açıklayınız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503A0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8719" w:type="dxa"/>
          </w:tcPr>
          <w:p w:rsidR="0011721F" w:rsidRPr="00F503A0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001">
              <w:rPr>
                <w:rFonts w:ascii="Times New Roman" w:hAnsi="Times New Roman" w:cs="Times New Roman"/>
                <w:b/>
              </w:rPr>
              <w:t>Kalite Kontrol Testleri</w:t>
            </w:r>
          </w:p>
        </w:tc>
      </w:tr>
      <w:tr w:rsidR="0011721F" w:rsidTr="00DA1F77">
        <w:trPr>
          <w:trHeight w:val="300"/>
        </w:trPr>
        <w:tc>
          <w:tcPr>
            <w:tcW w:w="495" w:type="dxa"/>
          </w:tcPr>
          <w:p w:rsidR="0011721F" w:rsidRPr="00944DFC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19" w:type="dxa"/>
          </w:tcPr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.1 Kimyasal/fiziksel </w:t>
            </w:r>
            <w:r w:rsidR="0000027E">
              <w:rPr>
                <w:rFonts w:ascii="Times New Roman" w:hAnsi="Times New Roman" w:cs="Times New Roman"/>
                <w:sz w:val="20"/>
                <w:szCs w:val="20"/>
              </w:rPr>
              <w:t>testler</w:t>
            </w:r>
          </w:p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.2 Mikrobiyolojik </w:t>
            </w:r>
            <w:r w:rsidR="0000027E">
              <w:rPr>
                <w:rFonts w:ascii="Times New Roman" w:hAnsi="Times New Roman" w:cs="Times New Roman"/>
                <w:sz w:val="20"/>
                <w:szCs w:val="20"/>
              </w:rPr>
              <w:t xml:space="preserve">testler 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(steril</w:t>
            </w:r>
            <w:r w:rsidR="00D1100A">
              <w:rPr>
                <w:rFonts w:ascii="Times New Roman" w:hAnsi="Times New Roman" w:cs="Times New Roman"/>
                <w:sz w:val="20"/>
                <w:szCs w:val="20"/>
              </w:rPr>
              <w:t>ite testleri dâhil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21F" w:rsidRPr="000F7001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 xml:space="preserve">.3 Mikrobiyolojik </w:t>
            </w:r>
            <w:r w:rsidR="0000027E">
              <w:rPr>
                <w:rFonts w:ascii="Times New Roman" w:hAnsi="Times New Roman" w:cs="Times New Roman"/>
                <w:sz w:val="20"/>
                <w:szCs w:val="20"/>
              </w:rPr>
              <w:t xml:space="preserve">testler 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(steril</w:t>
            </w:r>
            <w:r w:rsidR="00D1100A">
              <w:rPr>
                <w:rFonts w:ascii="Times New Roman" w:hAnsi="Times New Roman" w:cs="Times New Roman"/>
                <w:sz w:val="20"/>
                <w:szCs w:val="20"/>
              </w:rPr>
              <w:t>ite testleri hariç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21F" w:rsidRPr="0000027E" w:rsidRDefault="0011721F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3C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F7001">
              <w:rPr>
                <w:rFonts w:ascii="Times New Roman" w:hAnsi="Times New Roman" w:cs="Times New Roman"/>
                <w:sz w:val="20"/>
                <w:szCs w:val="20"/>
              </w:rPr>
              <w:t>.4 Biyolojik</w:t>
            </w:r>
            <w:r w:rsidR="0000027E">
              <w:rPr>
                <w:rFonts w:ascii="Times New Roman" w:hAnsi="Times New Roman" w:cs="Times New Roman"/>
                <w:sz w:val="20"/>
                <w:szCs w:val="20"/>
              </w:rPr>
              <w:t xml:space="preserve"> testler</w:t>
            </w:r>
          </w:p>
        </w:tc>
      </w:tr>
      <w:tr w:rsidR="0000027E" w:rsidTr="00791516">
        <w:trPr>
          <w:trHeight w:val="857"/>
        </w:trPr>
        <w:tc>
          <w:tcPr>
            <w:tcW w:w="9214" w:type="dxa"/>
            <w:gridSpan w:val="2"/>
          </w:tcPr>
          <w:p w:rsidR="0000027E" w:rsidRPr="0000027E" w:rsidRDefault="0000027E" w:rsidP="00D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1516" w:rsidRPr="00791516" w:rsidRDefault="0000027E" w:rsidP="0079151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0027E">
              <w:rPr>
                <w:rFonts w:ascii="Times New Roman" w:hAnsi="Times New Roman" w:cs="Times New Roman"/>
                <w:b/>
                <w:sz w:val="24"/>
              </w:rPr>
              <w:t>DİĞER FAALİYETLER *</w:t>
            </w:r>
          </w:p>
          <w:p w:rsidR="00076829" w:rsidRDefault="00076829" w:rsidP="006F4911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</w:rPr>
            </w:pP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(…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açıklayınız</w:t>
            </w:r>
            <w:r w:rsidRPr="00791E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</w:t>
            </w:r>
            <w:r w:rsidR="0000027E">
              <w:rPr>
                <w:rFonts w:ascii="Times New Roman" w:hAnsi="Times New Roman" w:cs="Times New Roman"/>
              </w:rPr>
              <w:t>…………..</w:t>
            </w:r>
            <w:proofErr w:type="gramEnd"/>
          </w:p>
        </w:tc>
      </w:tr>
    </w:tbl>
    <w:p w:rsidR="0011721F" w:rsidRPr="002A330C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076829">
        <w:rPr>
          <w:rFonts w:ascii="Times New Roman" w:hAnsi="Times New Roman" w:cs="Times New Roman"/>
          <w:szCs w:val="20"/>
        </w:rPr>
        <w:t xml:space="preserve">Bu sertifikanın kapsamı ile ilgili sınırlamalar veya açıklayıcı yorumlar*: </w:t>
      </w:r>
    </w:p>
    <w:p w:rsidR="0011721F" w:rsidRPr="002A330C" w:rsidRDefault="0011721F" w:rsidP="0011721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0"/>
          <w:lang w:val="en-US"/>
        </w:rPr>
      </w:pPr>
      <w:r w:rsidRP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</w:t>
      </w:r>
      <w:r w:rsid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…………………………………………………………………</w:t>
      </w:r>
    </w:p>
    <w:p w:rsidR="0011721F" w:rsidRPr="002A330C" w:rsidRDefault="0011721F" w:rsidP="0011721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0"/>
          <w:lang w:val="en-US"/>
        </w:rPr>
      </w:pPr>
      <w:r w:rsidRP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</w:t>
      </w:r>
      <w:r w:rsid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……………………………………………………………………</w:t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Cs w:val="20"/>
          <w:lang w:val="en-US"/>
        </w:rPr>
      </w:pPr>
    </w:p>
    <w:p w:rsidR="0011721F" w:rsidRPr="0024543E" w:rsidRDefault="0011721F" w:rsidP="002454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0"/>
          <w:lang w:val="en-US"/>
        </w:rPr>
      </w:pPr>
      <w:r w:rsidRPr="00FF5C3D">
        <w:rPr>
          <w:rFonts w:ascii="Times New Roman" w:hAnsi="Times New Roman" w:cs="Times New Roman"/>
          <w:sz w:val="24"/>
          <w:szCs w:val="20"/>
          <w:lang w:val="en-US"/>
        </w:rPr>
        <w:t xml:space="preserve">…..…../….....…/.....…….. </w:t>
      </w:r>
      <w:r w:rsidR="006F4911">
        <w:rPr>
          <w:rFonts w:ascii="Times New Roman" w:hAnsi="Times New Roman" w:cs="Times New Roman"/>
          <w:i/>
          <w:iCs/>
          <w:sz w:val="24"/>
          <w:szCs w:val="20"/>
          <w:lang w:val="en-US"/>
        </w:rPr>
        <w:t>[</w:t>
      </w:r>
      <w:proofErr w:type="spellStart"/>
      <w:proofErr w:type="gramStart"/>
      <w:r w:rsidR="006F4911">
        <w:rPr>
          <w:rFonts w:ascii="Times New Roman" w:hAnsi="Times New Roman" w:cs="Times New Roman"/>
          <w:i/>
          <w:iCs/>
          <w:sz w:val="24"/>
          <w:szCs w:val="20"/>
          <w:lang w:val="en-US"/>
        </w:rPr>
        <w:t>tarih</w:t>
      </w:r>
      <w:proofErr w:type="spellEnd"/>
      <w:proofErr w:type="gramEnd"/>
      <w:r w:rsidR="006F4911">
        <w:rPr>
          <w:rFonts w:ascii="Times New Roman" w:hAnsi="Times New Roman" w:cs="Times New Roman"/>
          <w:i/>
          <w:iCs/>
          <w:sz w:val="24"/>
          <w:szCs w:val="20"/>
          <w:lang w:val="en-US"/>
        </w:rPr>
        <w:t>]  ……………………..…..[</w:t>
      </w:r>
      <w:proofErr w:type="spellStart"/>
      <w:r w:rsidR="006F4911">
        <w:rPr>
          <w:rFonts w:ascii="Times New Roman" w:hAnsi="Times New Roman" w:cs="Times New Roman"/>
          <w:i/>
          <w:iCs/>
          <w:sz w:val="24"/>
          <w:szCs w:val="20"/>
          <w:lang w:val="en-US"/>
        </w:rPr>
        <w:t>sayı</w:t>
      </w:r>
      <w:proofErr w:type="spellEnd"/>
      <w:r w:rsidRPr="00FF5C3D">
        <w:rPr>
          <w:rFonts w:ascii="Times New Roman" w:hAnsi="Times New Roman" w:cs="Times New Roman"/>
          <w:i/>
          <w:iCs/>
          <w:sz w:val="24"/>
          <w:szCs w:val="20"/>
          <w:lang w:val="en-US"/>
        </w:rPr>
        <w:t>]</w:t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Cs w:val="20"/>
        </w:rPr>
      </w:pPr>
    </w:p>
    <w:p w:rsidR="0011721F" w:rsidRDefault="0011721F" w:rsidP="002A330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Yetkili Kişinin adı, soyadı,</w:t>
      </w:r>
      <w:r w:rsidR="00272659">
        <w:rPr>
          <w:rFonts w:ascii="Times New Roman" w:hAnsi="Times New Roman" w:cs="Times New Roman"/>
          <w:i/>
          <w:iCs/>
          <w:szCs w:val="20"/>
        </w:rPr>
        <w:t xml:space="preserve"> unvanı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</w:p>
    <w:p w:rsidR="0024543E" w:rsidRDefault="0024543E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1721F" w:rsidRDefault="00272659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İmza</w:t>
      </w:r>
    </w:p>
    <w:p w:rsidR="0011721F" w:rsidRDefault="0011721F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24543E" w:rsidRDefault="0024543E" w:rsidP="0011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1721F" w:rsidRPr="006F4911" w:rsidRDefault="0011721F" w:rsidP="006F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* Uygulama Yoksa Çıkarılmalı</w:t>
      </w:r>
    </w:p>
    <w:sectPr w:rsidR="0011721F" w:rsidRPr="006F4911" w:rsidSect="00BC70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21" w:rsidRDefault="006A5921" w:rsidP="0011721F">
      <w:pPr>
        <w:spacing w:after="0" w:line="240" w:lineRule="auto"/>
      </w:pPr>
      <w:r>
        <w:separator/>
      </w:r>
    </w:p>
  </w:endnote>
  <w:endnote w:type="continuationSeparator" w:id="0">
    <w:p w:rsidR="006A5921" w:rsidRDefault="006A5921" w:rsidP="001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F" w:rsidRPr="00F21D1C" w:rsidRDefault="0011721F" w:rsidP="0011721F">
    <w:pPr>
      <w:pStyle w:val="AltBilgi"/>
      <w:jc w:val="center"/>
      <w:rPr>
        <w:rFonts w:ascii="Times New Roman" w:hAnsi="Times New Roman" w:cs="Times New Roman"/>
        <w:sz w:val="20"/>
      </w:rPr>
    </w:pPr>
    <w:r w:rsidRPr="00F21D1C">
      <w:rPr>
        <w:rFonts w:ascii="Times New Roman" w:hAnsi="Times New Roman" w:cs="Times New Roman"/>
        <w:sz w:val="20"/>
      </w:rPr>
      <w:t xml:space="preserve">Adres: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11721F" w:rsidRDefault="0011721F" w:rsidP="0011721F">
    <w:pPr>
      <w:pStyle w:val="AltBilgi"/>
      <w:jc w:val="center"/>
      <w:rPr>
        <w:rFonts w:ascii="Times New Roman" w:hAnsi="Times New Roman" w:cs="Times New Roman"/>
        <w:sz w:val="20"/>
      </w:rPr>
    </w:pPr>
    <w:r w:rsidRPr="0024543E">
      <w:rPr>
        <w:rFonts w:ascii="Times New Roman" w:hAnsi="Times New Roman" w:cs="Times New Roman"/>
        <w:sz w:val="20"/>
      </w:rPr>
      <w:t>Tel: (0312) 218 30 00</w:t>
    </w:r>
    <w:r w:rsidR="0024543E">
      <w:t xml:space="preserve"> </w:t>
    </w:r>
    <w:proofErr w:type="spellStart"/>
    <w:r w:rsidR="002533C6" w:rsidRPr="0024543E">
      <w:rPr>
        <w:rFonts w:ascii="Times New Roman" w:hAnsi="Times New Roman" w:cs="Times New Roman"/>
        <w:sz w:val="20"/>
      </w:rPr>
      <w:t>Fax</w:t>
    </w:r>
    <w:proofErr w:type="spellEnd"/>
    <w:r w:rsidR="002533C6" w:rsidRPr="0024543E">
      <w:rPr>
        <w:rFonts w:ascii="Times New Roman" w:hAnsi="Times New Roman" w:cs="Times New Roman"/>
        <w:sz w:val="20"/>
      </w:rPr>
      <w:t>: (0312) 218 34 60</w:t>
    </w:r>
  </w:p>
  <w:p w:rsidR="0011721F" w:rsidRDefault="00D22875" w:rsidP="0011721F">
    <w:pPr>
      <w:pStyle w:val="AltBilgi"/>
      <w:jc w:val="center"/>
    </w:pPr>
    <w:sdt>
      <w:sdtPr>
        <w:id w:val="-1265292493"/>
        <w:docPartObj>
          <w:docPartGallery w:val="Page Numbers (Top of Page)"/>
          <w:docPartUnique/>
        </w:docPartObj>
      </w:sdtPr>
      <w:sdtEndPr/>
      <w:sdtContent>
        <w:r w:rsidR="0011721F" w:rsidRPr="00936B62">
          <w:rPr>
            <w:bCs/>
            <w:sz w:val="24"/>
            <w:szCs w:val="24"/>
          </w:rPr>
          <w:fldChar w:fldCharType="begin"/>
        </w:r>
        <w:r w:rsidR="0011721F" w:rsidRPr="00936B62">
          <w:rPr>
            <w:bCs/>
          </w:rPr>
          <w:instrText>PAGE</w:instrText>
        </w:r>
        <w:r w:rsidR="0011721F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3</w:t>
        </w:r>
        <w:r w:rsidR="0011721F" w:rsidRPr="00936B62">
          <w:rPr>
            <w:bCs/>
            <w:sz w:val="24"/>
            <w:szCs w:val="24"/>
          </w:rPr>
          <w:fldChar w:fldCharType="end"/>
        </w:r>
        <w:r w:rsidR="0011721F" w:rsidRPr="00936B62">
          <w:t xml:space="preserve"> / </w:t>
        </w:r>
        <w:r w:rsidR="0011721F" w:rsidRPr="00936B62">
          <w:rPr>
            <w:bCs/>
            <w:sz w:val="24"/>
            <w:szCs w:val="24"/>
          </w:rPr>
          <w:fldChar w:fldCharType="begin"/>
        </w:r>
        <w:r w:rsidR="0011721F" w:rsidRPr="00936B62">
          <w:rPr>
            <w:bCs/>
          </w:rPr>
          <w:instrText>NUMPAGES</w:instrText>
        </w:r>
        <w:r w:rsidR="0011721F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4</w:t>
        </w:r>
        <w:r w:rsidR="0011721F" w:rsidRPr="00936B62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F4" w:rsidRPr="00F21D1C" w:rsidRDefault="00C263F4" w:rsidP="00C263F4">
    <w:pPr>
      <w:pStyle w:val="AltBilgi"/>
      <w:jc w:val="center"/>
      <w:rPr>
        <w:rFonts w:ascii="Times New Roman" w:hAnsi="Times New Roman" w:cs="Times New Roman"/>
        <w:sz w:val="20"/>
      </w:rPr>
    </w:pPr>
    <w:r w:rsidRPr="00F21D1C">
      <w:rPr>
        <w:rFonts w:ascii="Times New Roman" w:hAnsi="Times New Roman" w:cs="Times New Roman"/>
        <w:sz w:val="20"/>
      </w:rPr>
      <w:t xml:space="preserve">Adres: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C263F4" w:rsidRDefault="00C263F4" w:rsidP="00C263F4">
    <w:pPr>
      <w:pStyle w:val="AltBilgi"/>
      <w:jc w:val="center"/>
      <w:rPr>
        <w:rFonts w:ascii="Times New Roman" w:hAnsi="Times New Roman" w:cs="Times New Roman"/>
        <w:sz w:val="20"/>
      </w:rPr>
    </w:pPr>
    <w:r w:rsidRPr="005C1713">
      <w:rPr>
        <w:rFonts w:ascii="Times New Roman" w:hAnsi="Times New Roman" w:cs="Times New Roman"/>
        <w:sz w:val="20"/>
      </w:rPr>
      <w:t>Tel: (0312) 218 30 00</w:t>
    </w:r>
    <w:r w:rsidR="005C1713">
      <w:rPr>
        <w:rFonts w:ascii="Times New Roman" w:hAnsi="Times New Roman" w:cs="Times New Roman"/>
        <w:sz w:val="20"/>
      </w:rPr>
      <w:t xml:space="preserve"> </w:t>
    </w:r>
    <w:proofErr w:type="spellStart"/>
    <w:r w:rsidRPr="005C1713">
      <w:rPr>
        <w:rFonts w:ascii="Times New Roman" w:hAnsi="Times New Roman" w:cs="Times New Roman"/>
        <w:sz w:val="20"/>
      </w:rPr>
      <w:t>Fax</w:t>
    </w:r>
    <w:proofErr w:type="spellEnd"/>
    <w:r w:rsidRPr="005C1713">
      <w:rPr>
        <w:rFonts w:ascii="Times New Roman" w:hAnsi="Times New Roman" w:cs="Times New Roman"/>
        <w:sz w:val="20"/>
      </w:rPr>
      <w:t>: (0312) 218 34 60</w:t>
    </w:r>
  </w:p>
  <w:p w:rsidR="00C263F4" w:rsidRDefault="00D22875" w:rsidP="00C263F4">
    <w:pPr>
      <w:pStyle w:val="AltBilgi"/>
      <w:jc w:val="center"/>
    </w:pPr>
    <w:sdt>
      <w:sdtPr>
        <w:id w:val="-1825109342"/>
        <w:docPartObj>
          <w:docPartGallery w:val="Page Numbers (Top of Page)"/>
          <w:docPartUnique/>
        </w:docPartObj>
      </w:sdtPr>
      <w:sdtEndPr/>
      <w:sdtContent>
        <w:r w:rsidR="00C263F4" w:rsidRPr="00936B62">
          <w:rPr>
            <w:bCs/>
            <w:sz w:val="24"/>
            <w:szCs w:val="24"/>
          </w:rPr>
          <w:fldChar w:fldCharType="begin"/>
        </w:r>
        <w:r w:rsidR="00C263F4" w:rsidRPr="00936B62">
          <w:rPr>
            <w:bCs/>
          </w:rPr>
          <w:instrText>PAGE</w:instrText>
        </w:r>
        <w:r w:rsidR="00C263F4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C263F4" w:rsidRPr="00936B62">
          <w:rPr>
            <w:bCs/>
            <w:sz w:val="24"/>
            <w:szCs w:val="24"/>
          </w:rPr>
          <w:fldChar w:fldCharType="end"/>
        </w:r>
        <w:r w:rsidR="00C263F4" w:rsidRPr="00936B62">
          <w:t xml:space="preserve"> / </w:t>
        </w:r>
        <w:r w:rsidR="00C263F4" w:rsidRPr="00936B62">
          <w:rPr>
            <w:bCs/>
            <w:sz w:val="24"/>
            <w:szCs w:val="24"/>
          </w:rPr>
          <w:fldChar w:fldCharType="begin"/>
        </w:r>
        <w:r w:rsidR="00C263F4" w:rsidRPr="00936B62">
          <w:rPr>
            <w:bCs/>
          </w:rPr>
          <w:instrText>NUMPAGES</w:instrText>
        </w:r>
        <w:r w:rsidR="00C263F4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4</w:t>
        </w:r>
        <w:r w:rsidR="00C263F4" w:rsidRPr="00936B62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21" w:rsidRDefault="006A5921" w:rsidP="0011721F">
      <w:pPr>
        <w:spacing w:after="0" w:line="240" w:lineRule="auto"/>
      </w:pPr>
      <w:r>
        <w:separator/>
      </w:r>
    </w:p>
  </w:footnote>
  <w:footnote w:type="continuationSeparator" w:id="0">
    <w:p w:rsidR="006A5921" w:rsidRDefault="006A5921" w:rsidP="001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6" w:rsidRPr="00EF5EEB" w:rsidRDefault="00791516" w:rsidP="007915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61312" behindDoc="1" locked="0" layoutInCell="1" allowOverlap="1" wp14:anchorId="436C0C91" wp14:editId="232ADD7C">
          <wp:simplePos x="0" y="0"/>
          <wp:positionH relativeFrom="column">
            <wp:posOffset>-462280</wp:posOffset>
          </wp:positionH>
          <wp:positionV relativeFrom="page">
            <wp:posOffset>38100</wp:posOffset>
          </wp:positionV>
          <wp:extent cx="1317625" cy="131762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EEB">
      <w:rPr>
        <w:rFonts w:ascii="Times New Roman" w:hAnsi="Times New Roman" w:cs="Times New Roman"/>
        <w:b/>
        <w:bCs/>
        <w:sz w:val="28"/>
        <w:szCs w:val="28"/>
      </w:rPr>
      <w:t>T.C.</w:t>
    </w:r>
  </w:p>
  <w:p w:rsidR="00791516" w:rsidRPr="00EF5EEB" w:rsidRDefault="00791516" w:rsidP="007915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F5EEB">
      <w:rPr>
        <w:rFonts w:ascii="Times New Roman" w:hAnsi="Times New Roman" w:cs="Times New Roman"/>
        <w:b/>
        <w:bCs/>
        <w:sz w:val="28"/>
        <w:szCs w:val="28"/>
      </w:rPr>
      <w:t>SAĞLIK BAKANLIĞI</w:t>
    </w:r>
  </w:p>
  <w:p w:rsidR="0011721F" w:rsidRDefault="00791516" w:rsidP="00791516">
    <w:pPr>
      <w:pStyle w:val="stBilgi"/>
      <w:tabs>
        <w:tab w:val="clear" w:pos="4536"/>
        <w:tab w:val="clear" w:pos="9072"/>
        <w:tab w:val="left" w:pos="2154"/>
      </w:tabs>
      <w:jc w:val="center"/>
    </w:pPr>
    <w:r w:rsidRPr="00EF5EEB">
      <w:rPr>
        <w:rFonts w:ascii="Times New Roman" w:hAnsi="Times New Roman" w:cs="Times New Roman"/>
        <w:b/>
        <w:bCs/>
        <w:sz w:val="28"/>
        <w:szCs w:val="28"/>
      </w:rPr>
      <w:t>Türkiye İlaç ve Tıbbi Cihaz Kurumu</w:t>
    </w:r>
  </w:p>
  <w:p w:rsidR="0011721F" w:rsidRDefault="0011721F">
    <w:pPr>
      <w:pStyle w:val="stBilgi"/>
    </w:pPr>
  </w:p>
  <w:p w:rsidR="0011721F" w:rsidRDefault="001172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C" w:rsidRDefault="00D22875" w:rsidP="002A330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431504B1" wp14:editId="1861D0D8">
          <wp:simplePos x="0" y="0"/>
          <wp:positionH relativeFrom="column">
            <wp:posOffset>-233680</wp:posOffset>
          </wp:positionH>
          <wp:positionV relativeFrom="page">
            <wp:posOffset>66675</wp:posOffset>
          </wp:positionV>
          <wp:extent cx="1695450" cy="1695450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30C">
      <w:tab/>
    </w:r>
  </w:p>
  <w:p w:rsidR="002A330C" w:rsidRPr="00EF5EEB" w:rsidRDefault="002A330C" w:rsidP="002A330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F5EEB">
      <w:rPr>
        <w:rFonts w:ascii="Times New Roman" w:hAnsi="Times New Roman" w:cs="Times New Roman"/>
        <w:b/>
        <w:bCs/>
        <w:sz w:val="28"/>
        <w:szCs w:val="28"/>
      </w:rPr>
      <w:t>T.C.</w:t>
    </w:r>
  </w:p>
  <w:p w:rsidR="002A330C" w:rsidRPr="00EF5EEB" w:rsidRDefault="002A330C" w:rsidP="002A330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F5EEB">
      <w:rPr>
        <w:rFonts w:ascii="Times New Roman" w:hAnsi="Times New Roman" w:cs="Times New Roman"/>
        <w:b/>
        <w:bCs/>
        <w:sz w:val="28"/>
        <w:szCs w:val="28"/>
      </w:rPr>
      <w:t>SAĞLIK BAKANLIĞI</w:t>
    </w:r>
  </w:p>
  <w:p w:rsidR="002A330C" w:rsidRDefault="002A330C" w:rsidP="002A330C">
    <w:pPr>
      <w:pStyle w:val="stBilgi"/>
      <w:tabs>
        <w:tab w:val="clear" w:pos="4536"/>
        <w:tab w:val="clear" w:pos="9072"/>
        <w:tab w:val="left" w:pos="2154"/>
      </w:tabs>
      <w:jc w:val="center"/>
    </w:pPr>
    <w:r w:rsidRPr="00EF5EEB">
      <w:rPr>
        <w:rFonts w:ascii="Times New Roman" w:hAnsi="Times New Roman" w:cs="Times New Roman"/>
        <w:b/>
        <w:bCs/>
        <w:sz w:val="28"/>
        <w:szCs w:val="28"/>
      </w:rPr>
      <w:t>Türkiye İlaç ve Tıbbi Cihaz Kurumu</w:t>
    </w:r>
  </w:p>
  <w:p w:rsidR="002A330C" w:rsidRDefault="002A330C" w:rsidP="002A330C">
    <w:pPr>
      <w:pStyle w:val="stBilgi"/>
    </w:pPr>
  </w:p>
  <w:p w:rsidR="002A330C" w:rsidRDefault="002A330C" w:rsidP="002A330C">
    <w:pPr>
      <w:pStyle w:val="stBilgi"/>
      <w:tabs>
        <w:tab w:val="clear" w:pos="4536"/>
        <w:tab w:val="clear" w:pos="9072"/>
        <w:tab w:val="left" w:pos="26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057"/>
    <w:multiLevelType w:val="multilevel"/>
    <w:tmpl w:val="FF842B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2C611C"/>
    <w:multiLevelType w:val="hybridMultilevel"/>
    <w:tmpl w:val="7CA086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A6402"/>
    <w:multiLevelType w:val="multilevel"/>
    <w:tmpl w:val="E8B061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D"/>
    <w:rsid w:val="0000027E"/>
    <w:rsid w:val="00076829"/>
    <w:rsid w:val="000E7F30"/>
    <w:rsid w:val="0011721F"/>
    <w:rsid w:val="001A0B12"/>
    <w:rsid w:val="001C7E51"/>
    <w:rsid w:val="0024543E"/>
    <w:rsid w:val="002533C6"/>
    <w:rsid w:val="00272659"/>
    <w:rsid w:val="00297D5B"/>
    <w:rsid w:val="002A330C"/>
    <w:rsid w:val="002D4A22"/>
    <w:rsid w:val="002F092E"/>
    <w:rsid w:val="003129D2"/>
    <w:rsid w:val="003C76E2"/>
    <w:rsid w:val="00450B6D"/>
    <w:rsid w:val="00476D9F"/>
    <w:rsid w:val="00482DF5"/>
    <w:rsid w:val="004920ED"/>
    <w:rsid w:val="004A3805"/>
    <w:rsid w:val="0052176B"/>
    <w:rsid w:val="00574392"/>
    <w:rsid w:val="00576F7D"/>
    <w:rsid w:val="005810C9"/>
    <w:rsid w:val="005C1713"/>
    <w:rsid w:val="005E443B"/>
    <w:rsid w:val="00607E27"/>
    <w:rsid w:val="00633E36"/>
    <w:rsid w:val="006A5921"/>
    <w:rsid w:val="006B5E0A"/>
    <w:rsid w:val="006B6AE2"/>
    <w:rsid w:val="006C4507"/>
    <w:rsid w:val="006F4911"/>
    <w:rsid w:val="00732FBF"/>
    <w:rsid w:val="00791516"/>
    <w:rsid w:val="00817972"/>
    <w:rsid w:val="00853F7E"/>
    <w:rsid w:val="008720AE"/>
    <w:rsid w:val="00A02E59"/>
    <w:rsid w:val="00B606DF"/>
    <w:rsid w:val="00BA573B"/>
    <w:rsid w:val="00BC705F"/>
    <w:rsid w:val="00BE7FD3"/>
    <w:rsid w:val="00C20FD2"/>
    <w:rsid w:val="00C2468B"/>
    <w:rsid w:val="00C254DA"/>
    <w:rsid w:val="00C263F4"/>
    <w:rsid w:val="00C71FE4"/>
    <w:rsid w:val="00C835E5"/>
    <w:rsid w:val="00D1100A"/>
    <w:rsid w:val="00D13A3F"/>
    <w:rsid w:val="00D22875"/>
    <w:rsid w:val="00D35593"/>
    <w:rsid w:val="00DF781C"/>
    <w:rsid w:val="00EA1E10"/>
    <w:rsid w:val="00EB045E"/>
    <w:rsid w:val="00EC77F3"/>
    <w:rsid w:val="00FB1126"/>
    <w:rsid w:val="00FC6916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B70BC47-4586-4C15-B82C-B530E2C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21F"/>
  </w:style>
  <w:style w:type="paragraph" w:styleId="AltBilgi">
    <w:name w:val="footer"/>
    <w:basedOn w:val="Normal"/>
    <w:link w:val="AltBilgiChar"/>
    <w:uiPriority w:val="99"/>
    <w:unhideWhenUsed/>
    <w:rsid w:val="0011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21F"/>
  </w:style>
  <w:style w:type="paragraph" w:styleId="ListeParagraf">
    <w:name w:val="List Paragraph"/>
    <w:basedOn w:val="Normal"/>
    <w:uiPriority w:val="34"/>
    <w:qFormat/>
    <w:rsid w:val="0011721F"/>
    <w:pPr>
      <w:ind w:left="720"/>
      <w:contextualSpacing/>
    </w:pPr>
  </w:style>
  <w:style w:type="paragraph" w:customStyle="1" w:styleId="Default">
    <w:name w:val="Default"/>
    <w:rsid w:val="00117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1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53</cp:revision>
  <cp:lastPrinted>2018-05-16T11:13:00Z</cp:lastPrinted>
  <dcterms:created xsi:type="dcterms:W3CDTF">2018-05-08T07:14:00Z</dcterms:created>
  <dcterms:modified xsi:type="dcterms:W3CDTF">2019-01-24T09:09:00Z</dcterms:modified>
</cp:coreProperties>
</file>